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BA95" w14:textId="6CFEBBD3" w:rsidR="00A25BAD" w:rsidRDefault="00554A28" w:rsidP="00E403C6">
      <w:pPr>
        <w:jc w:val="center"/>
      </w:pPr>
    </w:p>
    <w:p w14:paraId="066A0175" w14:textId="0AFE607D" w:rsidR="00A6517C" w:rsidRDefault="00A6517C" w:rsidP="00A6517C">
      <w:pPr>
        <w:jc w:val="center"/>
        <w:rPr>
          <w:rFonts w:ascii="Twinkl Cursive Looped" w:hAnsi="Twinkl Cursive Looped"/>
          <w:sz w:val="96"/>
          <w:szCs w:val="96"/>
        </w:rPr>
      </w:pPr>
      <w:r>
        <w:rPr>
          <w:rFonts w:ascii="Twinkl Cursive Looped" w:hAnsi="Twinkl Cursive Looped"/>
          <w:noProof/>
          <w:sz w:val="96"/>
          <w:szCs w:val="96"/>
        </w:rPr>
        <w:drawing>
          <wp:inline distT="0" distB="0" distL="0" distR="0" wp14:anchorId="7E85943B" wp14:editId="5CECFEF8">
            <wp:extent cx="1231265" cy="1231265"/>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inline>
        </w:drawing>
      </w:r>
    </w:p>
    <w:p w14:paraId="22BC6FF6" w14:textId="23C98E6F" w:rsidR="00A6517C" w:rsidRPr="003A2CA0" w:rsidRDefault="00E403C6" w:rsidP="00A6517C">
      <w:pPr>
        <w:jc w:val="center"/>
        <w:rPr>
          <w:rFonts w:cstheme="minorHAnsi"/>
          <w:sz w:val="96"/>
          <w:szCs w:val="96"/>
        </w:rPr>
      </w:pPr>
      <w:r w:rsidRPr="003A2CA0">
        <w:rPr>
          <w:rFonts w:cstheme="minorHAnsi"/>
          <w:sz w:val="96"/>
          <w:szCs w:val="96"/>
        </w:rPr>
        <w:t>Highfields Academy</w:t>
      </w:r>
    </w:p>
    <w:p w14:paraId="405CE627" w14:textId="16961CC4" w:rsidR="00E403C6" w:rsidRPr="003A2CA0" w:rsidRDefault="00E403C6" w:rsidP="00E403C6">
      <w:pPr>
        <w:jc w:val="center"/>
        <w:rPr>
          <w:rFonts w:cstheme="minorHAnsi"/>
          <w:sz w:val="96"/>
          <w:szCs w:val="96"/>
        </w:rPr>
      </w:pPr>
      <w:r w:rsidRPr="003A2CA0">
        <w:rPr>
          <w:rFonts w:cstheme="minorHAnsi"/>
          <w:sz w:val="96"/>
          <w:szCs w:val="96"/>
        </w:rPr>
        <w:t>Literacy Information Leaflet</w:t>
      </w:r>
    </w:p>
    <w:p w14:paraId="17DA40C8" w14:textId="4C9DE59A" w:rsidR="00E403C6" w:rsidRPr="003A2CA0" w:rsidRDefault="00E403C6" w:rsidP="00E403C6">
      <w:pPr>
        <w:jc w:val="center"/>
        <w:rPr>
          <w:rFonts w:cstheme="minorHAnsi"/>
          <w:sz w:val="96"/>
          <w:szCs w:val="96"/>
        </w:rPr>
      </w:pPr>
      <w:r w:rsidRPr="003A2CA0">
        <w:rPr>
          <w:rFonts w:cstheme="minorHAnsi"/>
          <w:sz w:val="96"/>
          <w:szCs w:val="96"/>
        </w:rPr>
        <w:t xml:space="preserve">Year </w:t>
      </w:r>
      <w:r w:rsidR="003F5191">
        <w:rPr>
          <w:rFonts w:cstheme="minorHAnsi"/>
          <w:sz w:val="96"/>
          <w:szCs w:val="96"/>
        </w:rPr>
        <w:t>1</w:t>
      </w:r>
    </w:p>
    <w:p w14:paraId="50230FF7" w14:textId="1F614975" w:rsidR="00E403C6" w:rsidRPr="00E403C6" w:rsidRDefault="00BB3EC7" w:rsidP="00E403C6">
      <w:pPr>
        <w:jc w:val="center"/>
        <w:rPr>
          <w:rFonts w:ascii="Twinkl Cursive Looped" w:hAnsi="Twinkl Cursive Looped"/>
          <w:sz w:val="96"/>
          <w:szCs w:val="96"/>
        </w:rPr>
      </w:pPr>
      <w:r w:rsidRPr="00BB3EC7">
        <w:rPr>
          <w:noProof/>
        </w:rPr>
        <w:drawing>
          <wp:inline distT="0" distB="0" distL="0" distR="0" wp14:anchorId="724BE29F" wp14:editId="44E18BFD">
            <wp:extent cx="4124325" cy="3834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7975" cy="3847323"/>
                    </a:xfrm>
                    <a:prstGeom prst="rect">
                      <a:avLst/>
                    </a:prstGeom>
                  </pic:spPr>
                </pic:pic>
              </a:graphicData>
            </a:graphic>
          </wp:inline>
        </w:drawing>
      </w:r>
    </w:p>
    <w:p w14:paraId="61D7C291" w14:textId="626CCB4F" w:rsidR="000D7870" w:rsidRPr="003A2CA0" w:rsidRDefault="00E403C6" w:rsidP="00A6517C">
      <w:pPr>
        <w:rPr>
          <w:rFonts w:cstheme="minorHAnsi"/>
          <w:sz w:val="96"/>
          <w:szCs w:val="96"/>
        </w:rPr>
      </w:pPr>
      <w:r w:rsidRPr="003A2CA0">
        <w:rPr>
          <w:rFonts w:cstheme="minorHAnsi"/>
          <w:noProof/>
          <w:sz w:val="96"/>
          <w:szCs w:val="96"/>
        </w:rPr>
        <w:lastRenderedPageBreak/>
        <mc:AlternateContent>
          <mc:Choice Requires="wps">
            <w:drawing>
              <wp:anchor distT="0" distB="0" distL="114300" distR="114300" simplePos="0" relativeHeight="251658752" behindDoc="0" locked="0" layoutInCell="1" allowOverlap="1" wp14:anchorId="730F13BB" wp14:editId="2474EAAA">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076D8" w14:textId="2DC4ADB5" w:rsidR="00E403C6" w:rsidRPr="00E403C6" w:rsidRDefault="00E403C6" w:rsidP="00014835">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0F13BB" id="_x0000_t202" coordsize="21600,21600" o:spt="202" path="m,l,21600r21600,l21600,xe">
                <v:stroke joinstyle="miter"/>
                <v:path gradientshapeok="t" o:connecttype="rect"/>
              </v:shapetype>
              <v:shape id="Text Box 1" o:spid="_x0000_s1026" type="#_x0000_t202" style="position:absolute;margin-left:0;margin-top:0;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14:paraId="49C076D8" w14:textId="2DC4ADB5" w:rsidR="00E403C6" w:rsidRPr="00E403C6" w:rsidRDefault="00E403C6" w:rsidP="00014835">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66A6" w:rsidRPr="003A2CA0">
        <w:rPr>
          <w:rFonts w:cstheme="minorHAnsi"/>
          <w:b/>
          <w:noProof/>
          <w:sz w:val="44"/>
          <w:szCs w:val="44"/>
        </w:rPr>
        <mc:AlternateContent>
          <mc:Choice Requires="wps">
            <w:drawing>
              <wp:anchor distT="45720" distB="45720" distL="114300" distR="114300" simplePos="0" relativeHeight="251660800" behindDoc="0" locked="0" layoutInCell="1" allowOverlap="1" wp14:anchorId="4120F703" wp14:editId="7994C16D">
                <wp:simplePos x="0" y="0"/>
                <wp:positionH relativeFrom="column">
                  <wp:posOffset>4657725</wp:posOffset>
                </wp:positionH>
                <wp:positionV relativeFrom="paragraph">
                  <wp:posOffset>161925</wp:posOffset>
                </wp:positionV>
                <wp:extent cx="1800225" cy="981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81075"/>
                        </a:xfrm>
                        <a:prstGeom prst="rect">
                          <a:avLst/>
                        </a:prstGeom>
                        <a:solidFill>
                          <a:srgbClr val="FFFFFF"/>
                        </a:solidFill>
                        <a:ln w="9525">
                          <a:solidFill>
                            <a:srgbClr val="000000"/>
                          </a:solidFill>
                          <a:miter lim="800000"/>
                          <a:headEnd/>
                          <a:tailEnd/>
                        </a:ln>
                      </wps:spPr>
                      <wps:txb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4437" cy="9265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F703" id="Text Box 2" o:spid="_x0000_s1027" type="#_x0000_t202" style="position:absolute;margin-left:366.75pt;margin-top:12.75pt;width:141.75pt;height:77.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">
                <v:textbo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4437" cy="926536"/>
                                    </a:xfrm>
                                    <a:prstGeom prst="rect">
                                      <a:avLst/>
                                    </a:prstGeom>
                                  </pic:spPr>
                                </pic:pic>
                              </a:graphicData>
                            </a:graphic>
                          </wp:inline>
                        </w:drawing>
                      </w:r>
                    </w:p>
                  </w:txbxContent>
                </v:textbox>
                <w10:wrap type="square"/>
              </v:shape>
            </w:pict>
          </mc:Fallback>
        </mc:AlternateContent>
      </w:r>
      <w:r w:rsidR="00A6517C" w:rsidRPr="003A2CA0">
        <w:rPr>
          <w:rFonts w:cstheme="minorHAnsi"/>
          <w:b/>
          <w:sz w:val="44"/>
          <w:szCs w:val="44"/>
        </w:rPr>
        <w:t xml:space="preserve">Year </w:t>
      </w:r>
      <w:r w:rsidR="003F5191">
        <w:rPr>
          <w:rFonts w:cstheme="minorHAnsi"/>
          <w:b/>
          <w:sz w:val="44"/>
          <w:szCs w:val="44"/>
        </w:rPr>
        <w:t>1</w:t>
      </w:r>
      <w:r w:rsidR="00A6517C" w:rsidRPr="003A2CA0">
        <w:rPr>
          <w:rFonts w:cstheme="minorHAnsi"/>
          <w:b/>
          <w:sz w:val="44"/>
          <w:szCs w:val="44"/>
        </w:rPr>
        <w:t xml:space="preserve"> </w:t>
      </w:r>
      <w:r w:rsidR="00E4679C" w:rsidRPr="003A2CA0">
        <w:rPr>
          <w:rFonts w:cstheme="minorHAnsi"/>
          <w:b/>
          <w:sz w:val="44"/>
          <w:szCs w:val="44"/>
        </w:rPr>
        <w:t>End of Year Expectations</w:t>
      </w:r>
    </w:p>
    <w:p w14:paraId="37D9EB97" w14:textId="77777777" w:rsidR="00E4679C" w:rsidRPr="003A2CA0" w:rsidRDefault="00E4679C" w:rsidP="00C066A6">
      <w:pPr>
        <w:rPr>
          <w:rFonts w:cstheme="minorHAnsi"/>
          <w:b/>
          <w:sz w:val="44"/>
          <w:szCs w:val="44"/>
        </w:rPr>
      </w:pPr>
      <w:r w:rsidRPr="003A2CA0">
        <w:rPr>
          <w:rFonts w:cstheme="minorHAnsi"/>
          <w:b/>
          <w:sz w:val="44"/>
          <w:szCs w:val="44"/>
        </w:rPr>
        <w:t>Reading</w:t>
      </w:r>
    </w:p>
    <w:p w14:paraId="2A3DB27D" w14:textId="02B43609" w:rsidR="00E4679C" w:rsidRPr="005B1F7E" w:rsidRDefault="00E4679C" w:rsidP="00C066A6">
      <w:pPr>
        <w:rPr>
          <w:rFonts w:cstheme="minorHAnsi"/>
          <w:b/>
          <w:sz w:val="24"/>
          <w:szCs w:val="24"/>
        </w:rPr>
      </w:pPr>
      <w:r w:rsidRPr="005B1F7E">
        <w:rPr>
          <w:rFonts w:cstheme="minorHAnsi"/>
          <w:b/>
          <w:sz w:val="24"/>
          <w:szCs w:val="24"/>
        </w:rPr>
        <w:t>Word Reading</w:t>
      </w:r>
    </w:p>
    <w:p w14:paraId="7BC89343" w14:textId="2C33B437" w:rsidR="00E4679C" w:rsidRPr="006966D9" w:rsidRDefault="006966D9" w:rsidP="005B1F7E">
      <w:pPr>
        <w:pStyle w:val="ListParagraph"/>
        <w:numPr>
          <w:ilvl w:val="0"/>
          <w:numId w:val="9"/>
        </w:numPr>
        <w:rPr>
          <w:rFonts w:cstheme="minorHAnsi"/>
          <w:b/>
          <w:sz w:val="24"/>
          <w:szCs w:val="24"/>
        </w:rPr>
      </w:pPr>
      <w:r>
        <w:rPr>
          <w:rFonts w:cstheme="minorHAnsi"/>
          <w:sz w:val="24"/>
          <w:szCs w:val="24"/>
        </w:rPr>
        <w:t>Apply</w:t>
      </w:r>
      <w:r w:rsidR="005B1F7E" w:rsidRPr="005B1F7E">
        <w:rPr>
          <w:rFonts w:cstheme="minorHAnsi"/>
          <w:sz w:val="24"/>
          <w:szCs w:val="24"/>
        </w:rPr>
        <w:t xml:space="preserve"> phonic knowledge and skills as the route to decode words </w:t>
      </w:r>
    </w:p>
    <w:p w14:paraId="569564AA" w14:textId="2E864945" w:rsidR="006966D9" w:rsidRPr="005B1F7E" w:rsidRDefault="006966D9" w:rsidP="005B1F7E">
      <w:pPr>
        <w:pStyle w:val="ListParagraph"/>
        <w:numPr>
          <w:ilvl w:val="0"/>
          <w:numId w:val="9"/>
        </w:numPr>
        <w:rPr>
          <w:rFonts w:cstheme="minorHAnsi"/>
          <w:b/>
          <w:sz w:val="24"/>
          <w:szCs w:val="24"/>
        </w:rPr>
      </w:pPr>
      <w:r>
        <w:rPr>
          <w:rFonts w:cstheme="minorHAnsi"/>
          <w:sz w:val="24"/>
          <w:szCs w:val="24"/>
        </w:rPr>
        <w:t>Respond speedily with the correct sound to graphemes (letters or groups of letters) for all 40+ phonemes including (where applicable) alternative sounds for graphemes</w:t>
      </w:r>
    </w:p>
    <w:p w14:paraId="079CE2F5" w14:textId="13D0F522"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Read accurately by blending the sounds in words that contain the graphemes taught so far</w:t>
      </w:r>
    </w:p>
    <w:p w14:paraId="06C596B6" w14:textId="5258D944" w:rsidR="005B1F7E" w:rsidRDefault="005B1F7E" w:rsidP="005B1F7E">
      <w:pPr>
        <w:pStyle w:val="ListParagraph"/>
        <w:numPr>
          <w:ilvl w:val="0"/>
          <w:numId w:val="9"/>
        </w:numPr>
        <w:rPr>
          <w:rFonts w:cstheme="minorHAnsi"/>
          <w:sz w:val="24"/>
          <w:szCs w:val="24"/>
        </w:rPr>
      </w:pPr>
      <w:r w:rsidRPr="005B1F7E">
        <w:rPr>
          <w:rFonts w:cstheme="minorHAnsi"/>
          <w:sz w:val="24"/>
          <w:szCs w:val="24"/>
        </w:rPr>
        <w:t>Read words containing common exception words, noting unusual correspondences between spelling and sound and where these occur in the word</w:t>
      </w:r>
    </w:p>
    <w:p w14:paraId="3593DD38" w14:textId="1C98CD74" w:rsidR="006966D9" w:rsidRDefault="006966D9" w:rsidP="005B1F7E">
      <w:pPr>
        <w:pStyle w:val="ListParagraph"/>
        <w:numPr>
          <w:ilvl w:val="0"/>
          <w:numId w:val="9"/>
        </w:numPr>
        <w:rPr>
          <w:rFonts w:cstheme="minorHAnsi"/>
          <w:sz w:val="24"/>
          <w:szCs w:val="24"/>
        </w:rPr>
      </w:pPr>
      <w:r>
        <w:rPr>
          <w:rFonts w:cstheme="minorHAnsi"/>
          <w:sz w:val="24"/>
          <w:szCs w:val="24"/>
        </w:rPr>
        <w:t>Read words containing taught GPSs and -s, -es, -</w:t>
      </w:r>
      <w:proofErr w:type="spellStart"/>
      <w:r>
        <w:rPr>
          <w:rFonts w:cstheme="minorHAnsi"/>
          <w:sz w:val="24"/>
          <w:szCs w:val="24"/>
        </w:rPr>
        <w:t>ing</w:t>
      </w:r>
      <w:proofErr w:type="spellEnd"/>
      <w:r>
        <w:rPr>
          <w:rFonts w:cstheme="minorHAnsi"/>
          <w:sz w:val="24"/>
          <w:szCs w:val="24"/>
        </w:rPr>
        <w:t>, -ed, -ed and -</w:t>
      </w:r>
      <w:proofErr w:type="spellStart"/>
      <w:r>
        <w:rPr>
          <w:rFonts w:cstheme="minorHAnsi"/>
          <w:sz w:val="24"/>
          <w:szCs w:val="24"/>
        </w:rPr>
        <w:t>est</w:t>
      </w:r>
      <w:proofErr w:type="spellEnd"/>
      <w:r>
        <w:rPr>
          <w:rFonts w:cstheme="minorHAnsi"/>
          <w:sz w:val="24"/>
          <w:szCs w:val="24"/>
        </w:rPr>
        <w:t xml:space="preserve"> endings</w:t>
      </w:r>
    </w:p>
    <w:p w14:paraId="2D0E912A" w14:textId="08D4750E" w:rsidR="006966D9" w:rsidRDefault="006966D9" w:rsidP="005B1F7E">
      <w:pPr>
        <w:pStyle w:val="ListParagraph"/>
        <w:numPr>
          <w:ilvl w:val="0"/>
          <w:numId w:val="9"/>
        </w:numPr>
        <w:rPr>
          <w:rFonts w:cstheme="minorHAnsi"/>
          <w:sz w:val="24"/>
          <w:szCs w:val="24"/>
        </w:rPr>
      </w:pPr>
      <w:r>
        <w:rPr>
          <w:rFonts w:cstheme="minorHAnsi"/>
          <w:sz w:val="24"/>
          <w:szCs w:val="24"/>
        </w:rPr>
        <w:t>Read other words of more than one syllable that contain taught GPCs</w:t>
      </w:r>
    </w:p>
    <w:p w14:paraId="599B5414" w14:textId="682CC840" w:rsidR="006966D9" w:rsidRPr="005B1F7E" w:rsidRDefault="006966D9" w:rsidP="005B1F7E">
      <w:pPr>
        <w:pStyle w:val="ListParagraph"/>
        <w:numPr>
          <w:ilvl w:val="0"/>
          <w:numId w:val="9"/>
        </w:numPr>
        <w:rPr>
          <w:rFonts w:cstheme="minorHAnsi"/>
          <w:sz w:val="24"/>
          <w:szCs w:val="24"/>
        </w:rPr>
      </w:pPr>
      <w:r>
        <w:rPr>
          <w:rFonts w:cstheme="minorHAnsi"/>
          <w:sz w:val="24"/>
          <w:szCs w:val="24"/>
        </w:rPr>
        <w:t>Read words with contractions e.g. I’m, I’ll, didn’t, and understand that the apostrophe represents the omitted letter (s)</w:t>
      </w:r>
    </w:p>
    <w:p w14:paraId="7D68906C" w14:textId="024E0838"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Read aloud books</w:t>
      </w:r>
      <w:r w:rsidR="006966D9">
        <w:rPr>
          <w:rFonts w:cstheme="minorHAnsi"/>
          <w:sz w:val="24"/>
          <w:szCs w:val="24"/>
        </w:rPr>
        <w:t>, accurately, that are consistent with their developing</w:t>
      </w:r>
      <w:r w:rsidRPr="005B1F7E">
        <w:rPr>
          <w:rFonts w:cstheme="minorHAnsi"/>
          <w:sz w:val="24"/>
          <w:szCs w:val="24"/>
        </w:rPr>
        <w:t xml:space="preserve"> phonic knowledge</w:t>
      </w:r>
      <w:r w:rsidR="006966D9">
        <w:rPr>
          <w:rFonts w:cstheme="minorHAnsi"/>
          <w:sz w:val="24"/>
          <w:szCs w:val="24"/>
        </w:rPr>
        <w:t xml:space="preserve"> and that do not require them to use other strategies to work out words</w:t>
      </w:r>
    </w:p>
    <w:p w14:paraId="3A397D5E" w14:textId="40E718DB"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Reread these books to build up fluency and confidence in word reading</w:t>
      </w:r>
    </w:p>
    <w:p w14:paraId="6AD9157B" w14:textId="58C66780" w:rsidR="00E4679C" w:rsidRPr="005B1F7E" w:rsidRDefault="00E4679C" w:rsidP="00E4679C">
      <w:pPr>
        <w:pStyle w:val="ListParagraph"/>
        <w:jc w:val="center"/>
        <w:rPr>
          <w:rFonts w:cstheme="minorHAnsi"/>
          <w:b/>
          <w:sz w:val="24"/>
          <w:szCs w:val="24"/>
        </w:rPr>
      </w:pPr>
      <w:r w:rsidRPr="005B1F7E">
        <w:rPr>
          <w:rFonts w:cstheme="minorHAnsi"/>
          <w:b/>
          <w:sz w:val="24"/>
          <w:szCs w:val="24"/>
        </w:rPr>
        <w:t>Comprehension</w:t>
      </w:r>
    </w:p>
    <w:p w14:paraId="69AC20AF" w14:textId="6FF108E5" w:rsidR="00E4679C" w:rsidRPr="005B1F7E" w:rsidRDefault="005B1F7E" w:rsidP="005B1F7E">
      <w:pPr>
        <w:rPr>
          <w:rFonts w:cstheme="minorHAnsi"/>
          <w:sz w:val="24"/>
          <w:szCs w:val="24"/>
        </w:rPr>
      </w:pPr>
      <w:r w:rsidRPr="005B1F7E">
        <w:rPr>
          <w:rFonts w:cstheme="minorHAnsi"/>
          <w:sz w:val="24"/>
          <w:szCs w:val="24"/>
        </w:rPr>
        <w:t>Develop pleasure in reading, motivation to read, vocabulary and understanding by:</w:t>
      </w:r>
    </w:p>
    <w:p w14:paraId="0CEF3760" w14:textId="09F45722" w:rsidR="005B1F7E" w:rsidRPr="005B1F7E" w:rsidRDefault="005B1F7E" w:rsidP="005B1F7E">
      <w:pPr>
        <w:pStyle w:val="ListParagraph"/>
        <w:numPr>
          <w:ilvl w:val="0"/>
          <w:numId w:val="10"/>
        </w:numPr>
        <w:rPr>
          <w:rFonts w:cstheme="minorHAnsi"/>
          <w:sz w:val="24"/>
          <w:szCs w:val="24"/>
        </w:rPr>
      </w:pPr>
      <w:r w:rsidRPr="005B1F7E">
        <w:rPr>
          <w:rFonts w:cstheme="minorHAnsi"/>
          <w:sz w:val="24"/>
          <w:szCs w:val="24"/>
        </w:rPr>
        <w:t>Listening to, discussing and expressing views about a wide range of contemporary and classic poetry, stories and non-fiction at a level beyond that at which they can read independently</w:t>
      </w:r>
    </w:p>
    <w:p w14:paraId="7DBF5D62" w14:textId="3A69F7CF" w:rsidR="005B1F7E" w:rsidRDefault="006966D9" w:rsidP="005B1F7E">
      <w:pPr>
        <w:pStyle w:val="ListParagraph"/>
        <w:numPr>
          <w:ilvl w:val="0"/>
          <w:numId w:val="10"/>
        </w:numPr>
        <w:rPr>
          <w:rFonts w:cstheme="minorHAnsi"/>
          <w:sz w:val="24"/>
          <w:szCs w:val="24"/>
        </w:rPr>
      </w:pPr>
      <w:r>
        <w:rPr>
          <w:rFonts w:cstheme="minorHAnsi"/>
          <w:sz w:val="24"/>
          <w:szCs w:val="24"/>
        </w:rPr>
        <w:t>Being encouraged to link what they read or hear to their own experiences</w:t>
      </w:r>
    </w:p>
    <w:p w14:paraId="0E548C7B" w14:textId="323AF45C" w:rsidR="006966D9" w:rsidRDefault="006966D9" w:rsidP="005B1F7E">
      <w:pPr>
        <w:pStyle w:val="ListParagraph"/>
        <w:numPr>
          <w:ilvl w:val="0"/>
          <w:numId w:val="10"/>
        </w:numPr>
        <w:rPr>
          <w:rFonts w:cstheme="minorHAnsi"/>
          <w:sz w:val="24"/>
          <w:szCs w:val="24"/>
        </w:rPr>
      </w:pPr>
      <w:r>
        <w:rPr>
          <w:rFonts w:cstheme="minorHAnsi"/>
          <w:sz w:val="24"/>
          <w:szCs w:val="24"/>
        </w:rPr>
        <w:t>Becoming very familiar with key stories, fairy stories and traditional tales, retelling them and considering their particular characteristics</w:t>
      </w:r>
    </w:p>
    <w:p w14:paraId="1ABD314F" w14:textId="4CF65151" w:rsidR="006966D9" w:rsidRDefault="006966D9" w:rsidP="005B1F7E">
      <w:pPr>
        <w:pStyle w:val="ListParagraph"/>
        <w:numPr>
          <w:ilvl w:val="0"/>
          <w:numId w:val="10"/>
        </w:numPr>
        <w:rPr>
          <w:rFonts w:cstheme="minorHAnsi"/>
          <w:sz w:val="24"/>
          <w:szCs w:val="24"/>
        </w:rPr>
      </w:pPr>
      <w:r>
        <w:rPr>
          <w:rFonts w:cstheme="minorHAnsi"/>
          <w:sz w:val="24"/>
          <w:szCs w:val="24"/>
        </w:rPr>
        <w:t>Recognising and joining in with predictable phrases</w:t>
      </w:r>
    </w:p>
    <w:p w14:paraId="209A805F" w14:textId="3ABF2534" w:rsidR="006966D9" w:rsidRDefault="006966D9" w:rsidP="005B1F7E">
      <w:pPr>
        <w:pStyle w:val="ListParagraph"/>
        <w:numPr>
          <w:ilvl w:val="0"/>
          <w:numId w:val="10"/>
        </w:numPr>
        <w:rPr>
          <w:rFonts w:cstheme="minorHAnsi"/>
          <w:sz w:val="24"/>
          <w:szCs w:val="24"/>
        </w:rPr>
      </w:pPr>
      <w:r>
        <w:rPr>
          <w:rFonts w:cstheme="minorHAnsi"/>
          <w:sz w:val="24"/>
          <w:szCs w:val="24"/>
        </w:rPr>
        <w:t>Learning to appreciate rhymes and poems, and to recite some by heart</w:t>
      </w:r>
    </w:p>
    <w:p w14:paraId="52031C8C" w14:textId="09E60371" w:rsidR="006966D9" w:rsidRDefault="006966D9" w:rsidP="005B1F7E">
      <w:pPr>
        <w:pStyle w:val="ListParagraph"/>
        <w:numPr>
          <w:ilvl w:val="0"/>
          <w:numId w:val="10"/>
        </w:numPr>
        <w:rPr>
          <w:rFonts w:cstheme="minorHAnsi"/>
          <w:sz w:val="24"/>
          <w:szCs w:val="24"/>
        </w:rPr>
      </w:pPr>
      <w:r>
        <w:rPr>
          <w:rFonts w:cstheme="minorHAnsi"/>
          <w:sz w:val="24"/>
          <w:szCs w:val="24"/>
        </w:rPr>
        <w:t>Discussing word meaning, linking new meaning to those already know.</w:t>
      </w:r>
    </w:p>
    <w:p w14:paraId="49E98665" w14:textId="39B0C901" w:rsidR="00014835" w:rsidRPr="006966D9" w:rsidRDefault="005B1F7E" w:rsidP="006966D9">
      <w:pPr>
        <w:rPr>
          <w:rFonts w:cstheme="minorHAnsi"/>
          <w:sz w:val="24"/>
          <w:szCs w:val="24"/>
        </w:rPr>
      </w:pPr>
      <w:r w:rsidRPr="006966D9">
        <w:rPr>
          <w:rFonts w:cstheme="minorHAnsi"/>
          <w:sz w:val="24"/>
          <w:szCs w:val="24"/>
        </w:rPr>
        <w:t>Understand both the books they can already read acc</w:t>
      </w:r>
      <w:r w:rsidR="00014835" w:rsidRPr="006966D9">
        <w:rPr>
          <w:rFonts w:cstheme="minorHAnsi"/>
          <w:sz w:val="24"/>
          <w:szCs w:val="24"/>
        </w:rPr>
        <w:t>urately and fluently, and those that they listen to by:</w:t>
      </w:r>
    </w:p>
    <w:p w14:paraId="4E1C06A0" w14:textId="7162C5CB" w:rsidR="00014835" w:rsidRDefault="00014835" w:rsidP="00014835">
      <w:pPr>
        <w:pStyle w:val="ListParagraph"/>
        <w:numPr>
          <w:ilvl w:val="0"/>
          <w:numId w:val="10"/>
        </w:numPr>
        <w:rPr>
          <w:rFonts w:cstheme="minorHAnsi"/>
          <w:sz w:val="24"/>
          <w:szCs w:val="24"/>
        </w:rPr>
      </w:pPr>
      <w:r>
        <w:rPr>
          <w:rFonts w:cstheme="minorHAnsi"/>
          <w:sz w:val="24"/>
          <w:szCs w:val="24"/>
        </w:rPr>
        <w:t>Drawing on what they already know or on background information and vocabulary provided</w:t>
      </w:r>
      <w:r w:rsidR="006966D9">
        <w:rPr>
          <w:rFonts w:cstheme="minorHAnsi"/>
          <w:sz w:val="24"/>
          <w:szCs w:val="24"/>
        </w:rPr>
        <w:t xml:space="preserve"> by the teacher</w:t>
      </w:r>
    </w:p>
    <w:p w14:paraId="379CB204" w14:textId="754AFC59" w:rsidR="00014835" w:rsidRDefault="00014835" w:rsidP="00014835">
      <w:pPr>
        <w:pStyle w:val="ListParagraph"/>
        <w:numPr>
          <w:ilvl w:val="0"/>
          <w:numId w:val="10"/>
        </w:numPr>
        <w:rPr>
          <w:rFonts w:cstheme="minorHAnsi"/>
          <w:sz w:val="24"/>
          <w:szCs w:val="24"/>
        </w:rPr>
      </w:pPr>
      <w:r>
        <w:rPr>
          <w:rFonts w:cstheme="minorHAnsi"/>
          <w:sz w:val="24"/>
          <w:szCs w:val="24"/>
        </w:rPr>
        <w:t>Checking that the text makes sense to them as they read, and correcting inaccurate reading</w:t>
      </w:r>
    </w:p>
    <w:p w14:paraId="58BFC90F" w14:textId="13FF9E08" w:rsidR="006966D9" w:rsidRDefault="006966D9" w:rsidP="00014835">
      <w:pPr>
        <w:pStyle w:val="ListParagraph"/>
        <w:numPr>
          <w:ilvl w:val="0"/>
          <w:numId w:val="10"/>
        </w:numPr>
        <w:rPr>
          <w:rFonts w:cstheme="minorHAnsi"/>
          <w:sz w:val="24"/>
          <w:szCs w:val="24"/>
        </w:rPr>
      </w:pPr>
      <w:r>
        <w:rPr>
          <w:rFonts w:cstheme="minorHAnsi"/>
          <w:sz w:val="24"/>
          <w:szCs w:val="24"/>
        </w:rPr>
        <w:t>Discussing the significance of the title and events</w:t>
      </w:r>
    </w:p>
    <w:p w14:paraId="30829A12" w14:textId="505E4710" w:rsidR="00014835" w:rsidRDefault="00014835" w:rsidP="00014835">
      <w:pPr>
        <w:pStyle w:val="ListParagraph"/>
        <w:numPr>
          <w:ilvl w:val="0"/>
          <w:numId w:val="10"/>
        </w:numPr>
        <w:rPr>
          <w:rFonts w:cstheme="minorHAnsi"/>
          <w:sz w:val="24"/>
          <w:szCs w:val="24"/>
        </w:rPr>
      </w:pPr>
      <w:r>
        <w:rPr>
          <w:rFonts w:cstheme="minorHAnsi"/>
          <w:sz w:val="24"/>
          <w:szCs w:val="24"/>
        </w:rPr>
        <w:t>Making inferences on the basis of what is being said and done</w:t>
      </w:r>
    </w:p>
    <w:p w14:paraId="4BD90675" w14:textId="6EE196A3" w:rsidR="006966D9" w:rsidRDefault="006966D9" w:rsidP="00014835">
      <w:pPr>
        <w:pStyle w:val="ListParagraph"/>
        <w:numPr>
          <w:ilvl w:val="0"/>
          <w:numId w:val="10"/>
        </w:numPr>
        <w:rPr>
          <w:rFonts w:cstheme="minorHAnsi"/>
          <w:sz w:val="24"/>
          <w:szCs w:val="24"/>
        </w:rPr>
      </w:pPr>
      <w:r>
        <w:rPr>
          <w:rFonts w:cstheme="minorHAnsi"/>
          <w:sz w:val="24"/>
          <w:szCs w:val="24"/>
        </w:rPr>
        <w:t>Predicting what might happen on the basis of what has been read so far</w:t>
      </w:r>
    </w:p>
    <w:p w14:paraId="7052E872" w14:textId="5D14B969" w:rsidR="00014835" w:rsidRDefault="00014835" w:rsidP="00014835">
      <w:pPr>
        <w:pStyle w:val="ListParagraph"/>
        <w:numPr>
          <w:ilvl w:val="0"/>
          <w:numId w:val="10"/>
        </w:numPr>
        <w:rPr>
          <w:rFonts w:cstheme="minorHAnsi"/>
          <w:sz w:val="24"/>
          <w:szCs w:val="24"/>
        </w:rPr>
      </w:pPr>
      <w:r>
        <w:rPr>
          <w:rFonts w:cstheme="minorHAnsi"/>
          <w:sz w:val="24"/>
          <w:szCs w:val="24"/>
        </w:rPr>
        <w:t xml:space="preserve">Participate in discussion about </w:t>
      </w:r>
      <w:r w:rsidR="006966D9">
        <w:rPr>
          <w:rFonts w:cstheme="minorHAnsi"/>
          <w:sz w:val="24"/>
          <w:szCs w:val="24"/>
        </w:rPr>
        <w:t>what is read to them, taking turns and listening to what others say</w:t>
      </w:r>
    </w:p>
    <w:p w14:paraId="37F09EFC" w14:textId="4DD93B2B" w:rsidR="00014835" w:rsidRDefault="00014835" w:rsidP="00014835">
      <w:pPr>
        <w:pStyle w:val="ListParagraph"/>
        <w:numPr>
          <w:ilvl w:val="0"/>
          <w:numId w:val="10"/>
        </w:numPr>
        <w:rPr>
          <w:rFonts w:cstheme="minorHAnsi"/>
          <w:sz w:val="24"/>
          <w:szCs w:val="24"/>
        </w:rPr>
      </w:pPr>
      <w:r>
        <w:rPr>
          <w:rFonts w:cstheme="minorHAnsi"/>
          <w:sz w:val="24"/>
          <w:szCs w:val="24"/>
        </w:rPr>
        <w:t xml:space="preserve">Explain </w:t>
      </w:r>
      <w:r w:rsidR="006966D9">
        <w:rPr>
          <w:rFonts w:cstheme="minorHAnsi"/>
          <w:sz w:val="24"/>
          <w:szCs w:val="24"/>
        </w:rPr>
        <w:t>clearly their understanding of what is read to them</w:t>
      </w:r>
    </w:p>
    <w:p w14:paraId="56692F9F" w14:textId="77777777" w:rsidR="006966D9" w:rsidRDefault="006966D9" w:rsidP="00F50D5A">
      <w:pPr>
        <w:rPr>
          <w:rFonts w:cstheme="minorHAnsi"/>
          <w:b/>
          <w:sz w:val="44"/>
          <w:szCs w:val="44"/>
        </w:rPr>
      </w:pPr>
    </w:p>
    <w:p w14:paraId="0209728D" w14:textId="21BFCEB1" w:rsidR="00E4679C" w:rsidRPr="003A2CA0" w:rsidRDefault="00772DB6" w:rsidP="00F50D5A">
      <w:pPr>
        <w:rPr>
          <w:rFonts w:cstheme="minorHAnsi"/>
          <w:b/>
          <w:sz w:val="44"/>
          <w:szCs w:val="44"/>
        </w:rPr>
      </w:pPr>
      <w:r>
        <w:rPr>
          <w:rFonts w:cstheme="minorHAnsi"/>
          <w:b/>
          <w:sz w:val="44"/>
          <w:szCs w:val="44"/>
        </w:rPr>
        <w:lastRenderedPageBreak/>
        <w:t xml:space="preserve">Year </w:t>
      </w:r>
      <w:r w:rsidR="003F5191">
        <w:rPr>
          <w:rFonts w:cstheme="minorHAnsi"/>
          <w:b/>
          <w:sz w:val="44"/>
          <w:szCs w:val="44"/>
        </w:rPr>
        <w:t>1</w:t>
      </w:r>
      <w:r>
        <w:rPr>
          <w:rFonts w:cstheme="minorHAnsi"/>
          <w:b/>
          <w:sz w:val="44"/>
          <w:szCs w:val="44"/>
        </w:rPr>
        <w:t xml:space="preserve"> </w:t>
      </w:r>
      <w:r w:rsidR="00F50D5A" w:rsidRPr="003A2CA0">
        <w:rPr>
          <w:rFonts w:cstheme="minorHAnsi"/>
          <w:b/>
          <w:sz w:val="44"/>
          <w:szCs w:val="44"/>
        </w:rPr>
        <w:t>End of Year Expectations</w:t>
      </w:r>
    </w:p>
    <w:p w14:paraId="218BA99E" w14:textId="5C9D54B5" w:rsidR="00F50D5A" w:rsidRPr="003A2CA0" w:rsidRDefault="00F50D5A" w:rsidP="00F50D5A">
      <w:pPr>
        <w:rPr>
          <w:rFonts w:cstheme="minorHAnsi"/>
          <w:b/>
          <w:sz w:val="44"/>
          <w:szCs w:val="44"/>
        </w:rPr>
      </w:pPr>
      <w:r w:rsidRPr="003A2CA0">
        <w:rPr>
          <w:rFonts w:cstheme="minorHAnsi"/>
          <w:b/>
          <w:sz w:val="44"/>
          <w:szCs w:val="44"/>
        </w:rPr>
        <w:t>Writing</w:t>
      </w:r>
    </w:p>
    <w:p w14:paraId="1AC7901A" w14:textId="362F30AE" w:rsidR="00F50D5A" w:rsidRPr="000E19AD" w:rsidRDefault="00F50D5A" w:rsidP="00F50D5A">
      <w:pPr>
        <w:rPr>
          <w:rFonts w:cstheme="minorHAnsi"/>
          <w:b/>
          <w:sz w:val="28"/>
          <w:szCs w:val="28"/>
        </w:rPr>
      </w:pPr>
      <w:r w:rsidRPr="000E19AD">
        <w:rPr>
          <w:rFonts w:cstheme="minorHAnsi"/>
          <w:b/>
          <w:sz w:val="28"/>
          <w:szCs w:val="28"/>
        </w:rPr>
        <w:t>Transcription</w:t>
      </w:r>
    </w:p>
    <w:p w14:paraId="4B6B4406" w14:textId="54177A97" w:rsidR="00283CEE" w:rsidRPr="000E19AD" w:rsidRDefault="00283CEE" w:rsidP="00283CEE">
      <w:pPr>
        <w:pStyle w:val="ListParagraph"/>
        <w:numPr>
          <w:ilvl w:val="0"/>
          <w:numId w:val="19"/>
        </w:numPr>
        <w:rPr>
          <w:rFonts w:cstheme="minorHAnsi"/>
          <w:sz w:val="28"/>
          <w:szCs w:val="28"/>
        </w:rPr>
      </w:pPr>
      <w:r w:rsidRPr="000E19AD">
        <w:rPr>
          <w:rFonts w:cstheme="minorHAnsi"/>
          <w:sz w:val="28"/>
          <w:szCs w:val="28"/>
        </w:rPr>
        <w:t>Spell words</w:t>
      </w:r>
      <w:r w:rsidR="000E19AD" w:rsidRPr="000E19AD">
        <w:rPr>
          <w:rFonts w:cstheme="minorHAnsi"/>
          <w:sz w:val="28"/>
          <w:szCs w:val="28"/>
        </w:rPr>
        <w:t xml:space="preserve"> containing each of the 40+ phonemes already taught</w:t>
      </w:r>
    </w:p>
    <w:p w14:paraId="23C6D4CA" w14:textId="1D2B56E0" w:rsidR="000E19AD" w:rsidRPr="000E19AD" w:rsidRDefault="000E19AD" w:rsidP="00283CEE">
      <w:pPr>
        <w:pStyle w:val="ListParagraph"/>
        <w:numPr>
          <w:ilvl w:val="0"/>
          <w:numId w:val="19"/>
        </w:numPr>
        <w:rPr>
          <w:rFonts w:cstheme="minorHAnsi"/>
          <w:sz w:val="28"/>
          <w:szCs w:val="28"/>
        </w:rPr>
      </w:pPr>
      <w:r w:rsidRPr="000E19AD">
        <w:rPr>
          <w:rFonts w:cstheme="minorHAnsi"/>
          <w:sz w:val="28"/>
          <w:szCs w:val="28"/>
        </w:rPr>
        <w:t>Spell some common exception words</w:t>
      </w:r>
    </w:p>
    <w:p w14:paraId="22B093C9" w14:textId="0F6EC567" w:rsidR="000E19AD" w:rsidRPr="000E19AD" w:rsidRDefault="000E19AD" w:rsidP="00283CEE">
      <w:pPr>
        <w:pStyle w:val="ListParagraph"/>
        <w:numPr>
          <w:ilvl w:val="0"/>
          <w:numId w:val="19"/>
        </w:numPr>
        <w:rPr>
          <w:rFonts w:cstheme="minorHAnsi"/>
          <w:sz w:val="28"/>
          <w:szCs w:val="28"/>
        </w:rPr>
      </w:pPr>
      <w:r w:rsidRPr="000E19AD">
        <w:rPr>
          <w:rFonts w:cstheme="minorHAnsi"/>
          <w:sz w:val="28"/>
          <w:szCs w:val="28"/>
        </w:rPr>
        <w:t>Name the days of the week</w:t>
      </w:r>
    </w:p>
    <w:p w14:paraId="2797A85B" w14:textId="663B33AE" w:rsidR="000E19AD" w:rsidRPr="000E19AD" w:rsidRDefault="000E19AD" w:rsidP="00283CEE">
      <w:pPr>
        <w:pStyle w:val="ListParagraph"/>
        <w:numPr>
          <w:ilvl w:val="0"/>
          <w:numId w:val="19"/>
        </w:numPr>
        <w:rPr>
          <w:rFonts w:cstheme="minorHAnsi"/>
          <w:sz w:val="28"/>
          <w:szCs w:val="28"/>
        </w:rPr>
      </w:pPr>
      <w:r w:rsidRPr="000E19AD">
        <w:rPr>
          <w:rFonts w:cstheme="minorHAnsi"/>
          <w:sz w:val="28"/>
          <w:szCs w:val="28"/>
        </w:rPr>
        <w:t>Sound the letters of the alphabet</w:t>
      </w:r>
    </w:p>
    <w:p w14:paraId="204D05AE" w14:textId="46F72757" w:rsidR="000E19AD" w:rsidRPr="000E19AD" w:rsidRDefault="000E19AD" w:rsidP="00283CEE">
      <w:pPr>
        <w:pStyle w:val="ListParagraph"/>
        <w:numPr>
          <w:ilvl w:val="0"/>
          <w:numId w:val="19"/>
        </w:numPr>
        <w:rPr>
          <w:rFonts w:cstheme="minorHAnsi"/>
          <w:sz w:val="28"/>
          <w:szCs w:val="28"/>
        </w:rPr>
      </w:pPr>
      <w:r w:rsidRPr="000E19AD">
        <w:rPr>
          <w:rFonts w:cstheme="minorHAnsi"/>
          <w:sz w:val="28"/>
          <w:szCs w:val="28"/>
        </w:rPr>
        <w:t>Say the letters of the alphabet in order</w:t>
      </w:r>
    </w:p>
    <w:p w14:paraId="12AD0DFF" w14:textId="299F9433" w:rsidR="000E19AD" w:rsidRPr="000E19AD" w:rsidRDefault="000E19AD" w:rsidP="00283CEE">
      <w:pPr>
        <w:pStyle w:val="ListParagraph"/>
        <w:numPr>
          <w:ilvl w:val="0"/>
          <w:numId w:val="19"/>
        </w:numPr>
        <w:rPr>
          <w:rFonts w:cstheme="minorHAnsi"/>
          <w:sz w:val="28"/>
          <w:szCs w:val="28"/>
        </w:rPr>
      </w:pPr>
      <w:r w:rsidRPr="000E19AD">
        <w:rPr>
          <w:rFonts w:cstheme="minorHAnsi"/>
          <w:sz w:val="28"/>
          <w:szCs w:val="28"/>
        </w:rPr>
        <w:t>Use letter names to distinguish between alternative spellings of the same sound</w:t>
      </w:r>
    </w:p>
    <w:p w14:paraId="3DEA1709" w14:textId="7FB32E3C" w:rsidR="000E19AD" w:rsidRPr="000E19AD" w:rsidRDefault="000E19AD" w:rsidP="00283CEE">
      <w:pPr>
        <w:pStyle w:val="ListParagraph"/>
        <w:numPr>
          <w:ilvl w:val="0"/>
          <w:numId w:val="19"/>
        </w:numPr>
        <w:rPr>
          <w:rFonts w:cstheme="minorHAnsi"/>
          <w:sz w:val="28"/>
          <w:szCs w:val="28"/>
        </w:rPr>
      </w:pPr>
      <w:r w:rsidRPr="000E19AD">
        <w:rPr>
          <w:rFonts w:cstheme="minorHAnsi"/>
          <w:sz w:val="28"/>
          <w:szCs w:val="28"/>
        </w:rPr>
        <w:t xml:space="preserve">Use the spelling rule for adding -s or -es (Clap </w:t>
      </w:r>
      <w:proofErr w:type="spellStart"/>
      <w:r w:rsidRPr="000E19AD">
        <w:rPr>
          <w:rFonts w:cstheme="minorHAnsi"/>
          <w:sz w:val="28"/>
          <w:szCs w:val="28"/>
        </w:rPr>
        <w:t>Clap</w:t>
      </w:r>
      <w:proofErr w:type="spellEnd"/>
      <w:r w:rsidRPr="000E19AD">
        <w:rPr>
          <w:rFonts w:cstheme="minorHAnsi"/>
          <w:sz w:val="28"/>
          <w:szCs w:val="28"/>
        </w:rPr>
        <w:t xml:space="preserve"> rule)</w:t>
      </w:r>
    </w:p>
    <w:p w14:paraId="13E3467D" w14:textId="5464A8A3" w:rsidR="000E19AD" w:rsidRPr="000E19AD" w:rsidRDefault="000E19AD" w:rsidP="000E19AD">
      <w:pPr>
        <w:pStyle w:val="ListParagraph"/>
        <w:numPr>
          <w:ilvl w:val="0"/>
          <w:numId w:val="19"/>
        </w:numPr>
        <w:rPr>
          <w:rFonts w:cstheme="minorHAnsi"/>
          <w:sz w:val="28"/>
          <w:szCs w:val="28"/>
        </w:rPr>
      </w:pPr>
      <w:r w:rsidRPr="000E19AD">
        <w:rPr>
          <w:rFonts w:cstheme="minorHAnsi"/>
          <w:sz w:val="28"/>
          <w:szCs w:val="28"/>
        </w:rPr>
        <w:t>Use the prefix un-</w:t>
      </w:r>
    </w:p>
    <w:p w14:paraId="34A657E5" w14:textId="564B7824" w:rsidR="000E19AD" w:rsidRPr="000E19AD" w:rsidRDefault="000E19AD" w:rsidP="000E19AD">
      <w:pPr>
        <w:pStyle w:val="ListParagraph"/>
        <w:numPr>
          <w:ilvl w:val="0"/>
          <w:numId w:val="19"/>
        </w:numPr>
        <w:rPr>
          <w:rFonts w:cstheme="minorHAnsi"/>
          <w:sz w:val="28"/>
          <w:szCs w:val="28"/>
        </w:rPr>
      </w:pPr>
      <w:r w:rsidRPr="000E19AD">
        <w:rPr>
          <w:rFonts w:cstheme="minorHAnsi"/>
          <w:sz w:val="28"/>
          <w:szCs w:val="28"/>
        </w:rPr>
        <w:t>Use the suffixes -</w:t>
      </w:r>
      <w:proofErr w:type="spellStart"/>
      <w:r w:rsidRPr="000E19AD">
        <w:rPr>
          <w:rFonts w:cstheme="minorHAnsi"/>
          <w:sz w:val="28"/>
          <w:szCs w:val="28"/>
        </w:rPr>
        <w:t>ing</w:t>
      </w:r>
      <w:proofErr w:type="spellEnd"/>
      <w:r w:rsidRPr="000E19AD">
        <w:rPr>
          <w:rFonts w:cstheme="minorHAnsi"/>
          <w:sz w:val="28"/>
          <w:szCs w:val="28"/>
        </w:rPr>
        <w:t>, -ed, -</w:t>
      </w:r>
      <w:proofErr w:type="spellStart"/>
      <w:r w:rsidRPr="000E19AD">
        <w:rPr>
          <w:rFonts w:cstheme="minorHAnsi"/>
          <w:sz w:val="28"/>
          <w:szCs w:val="28"/>
        </w:rPr>
        <w:t>er</w:t>
      </w:r>
      <w:proofErr w:type="spellEnd"/>
      <w:r w:rsidRPr="000E19AD">
        <w:rPr>
          <w:rFonts w:cstheme="minorHAnsi"/>
          <w:sz w:val="28"/>
          <w:szCs w:val="28"/>
        </w:rPr>
        <w:t xml:space="preserve"> and -</w:t>
      </w:r>
      <w:proofErr w:type="spellStart"/>
      <w:r w:rsidRPr="000E19AD">
        <w:rPr>
          <w:rFonts w:cstheme="minorHAnsi"/>
          <w:sz w:val="28"/>
          <w:szCs w:val="28"/>
        </w:rPr>
        <w:t>est</w:t>
      </w:r>
      <w:proofErr w:type="spellEnd"/>
      <w:r w:rsidRPr="000E19AD">
        <w:rPr>
          <w:rFonts w:cstheme="minorHAnsi"/>
          <w:sz w:val="28"/>
          <w:szCs w:val="28"/>
        </w:rPr>
        <w:t xml:space="preserve"> where no change is needed in the spelling of the root word</w:t>
      </w:r>
    </w:p>
    <w:p w14:paraId="284CD39F" w14:textId="384F44FC" w:rsidR="000E19AD" w:rsidRPr="000E19AD" w:rsidRDefault="000E19AD" w:rsidP="000E19AD">
      <w:pPr>
        <w:pStyle w:val="ListParagraph"/>
        <w:numPr>
          <w:ilvl w:val="0"/>
          <w:numId w:val="19"/>
        </w:numPr>
        <w:rPr>
          <w:rFonts w:cstheme="minorHAnsi"/>
          <w:sz w:val="28"/>
          <w:szCs w:val="28"/>
        </w:rPr>
      </w:pPr>
      <w:r w:rsidRPr="000E19AD">
        <w:rPr>
          <w:rFonts w:cstheme="minorHAnsi"/>
          <w:sz w:val="28"/>
          <w:szCs w:val="28"/>
        </w:rPr>
        <w:t>Write from memory simple sentences dictated by the teaching that include words using the GPCs and common exception words taught so far</w:t>
      </w:r>
    </w:p>
    <w:p w14:paraId="61A31778" w14:textId="342BE815" w:rsidR="00B65E05" w:rsidRPr="000E19AD" w:rsidRDefault="00B65E05" w:rsidP="00B65E05">
      <w:pPr>
        <w:rPr>
          <w:rFonts w:cstheme="minorHAnsi"/>
          <w:b/>
          <w:sz w:val="28"/>
          <w:szCs w:val="28"/>
        </w:rPr>
      </w:pPr>
      <w:r w:rsidRPr="000E19AD">
        <w:rPr>
          <w:rFonts w:cstheme="minorHAnsi"/>
          <w:b/>
          <w:sz w:val="28"/>
          <w:szCs w:val="28"/>
        </w:rPr>
        <w:t>Compositio</w:t>
      </w:r>
      <w:r w:rsidR="00FD30BF" w:rsidRPr="000E19AD">
        <w:rPr>
          <w:rFonts w:cstheme="minorHAnsi"/>
          <w:b/>
          <w:sz w:val="28"/>
          <w:szCs w:val="28"/>
        </w:rPr>
        <w:t>n</w:t>
      </w:r>
    </w:p>
    <w:p w14:paraId="7AC25FF0" w14:textId="4AC27B6A" w:rsidR="000C10AA" w:rsidRPr="000E19AD" w:rsidRDefault="000E19AD" w:rsidP="000E19AD">
      <w:pPr>
        <w:rPr>
          <w:rFonts w:cstheme="minorHAnsi"/>
          <w:sz w:val="28"/>
          <w:szCs w:val="28"/>
        </w:rPr>
      </w:pPr>
      <w:r w:rsidRPr="000E19AD">
        <w:rPr>
          <w:rFonts w:cstheme="minorHAnsi"/>
          <w:sz w:val="28"/>
          <w:szCs w:val="28"/>
        </w:rPr>
        <w:t>Write sentences by:</w:t>
      </w:r>
    </w:p>
    <w:p w14:paraId="22055D6A" w14:textId="195BFDA9" w:rsidR="000E19AD" w:rsidRPr="000E19AD" w:rsidRDefault="000E19AD" w:rsidP="000E19AD">
      <w:pPr>
        <w:pStyle w:val="ListParagraph"/>
        <w:numPr>
          <w:ilvl w:val="0"/>
          <w:numId w:val="21"/>
        </w:numPr>
        <w:rPr>
          <w:rFonts w:cstheme="minorHAnsi"/>
          <w:sz w:val="28"/>
          <w:szCs w:val="28"/>
        </w:rPr>
      </w:pPr>
      <w:r w:rsidRPr="000E19AD">
        <w:rPr>
          <w:rFonts w:cstheme="minorHAnsi"/>
          <w:sz w:val="28"/>
          <w:szCs w:val="28"/>
        </w:rPr>
        <w:t>Saying out loud what they are going to write about</w:t>
      </w:r>
    </w:p>
    <w:p w14:paraId="791EED9F" w14:textId="29471EBB" w:rsidR="000E19AD" w:rsidRPr="000E19AD" w:rsidRDefault="000E19AD" w:rsidP="000E19AD">
      <w:pPr>
        <w:pStyle w:val="ListParagraph"/>
        <w:numPr>
          <w:ilvl w:val="0"/>
          <w:numId w:val="21"/>
        </w:numPr>
        <w:rPr>
          <w:rFonts w:cstheme="minorHAnsi"/>
          <w:sz w:val="28"/>
          <w:szCs w:val="28"/>
        </w:rPr>
      </w:pPr>
      <w:r w:rsidRPr="000E19AD">
        <w:rPr>
          <w:rFonts w:cstheme="minorHAnsi"/>
          <w:sz w:val="28"/>
          <w:szCs w:val="28"/>
        </w:rPr>
        <w:t>Composing a sentence orally before writing it</w:t>
      </w:r>
    </w:p>
    <w:p w14:paraId="2872B3A4" w14:textId="522CB6D7" w:rsidR="000E19AD" w:rsidRPr="000E19AD" w:rsidRDefault="000E19AD" w:rsidP="000E19AD">
      <w:pPr>
        <w:pStyle w:val="ListParagraph"/>
        <w:numPr>
          <w:ilvl w:val="0"/>
          <w:numId w:val="21"/>
        </w:numPr>
        <w:rPr>
          <w:rFonts w:cstheme="minorHAnsi"/>
          <w:sz w:val="28"/>
          <w:szCs w:val="28"/>
        </w:rPr>
      </w:pPr>
      <w:r w:rsidRPr="000E19AD">
        <w:rPr>
          <w:rFonts w:cstheme="minorHAnsi"/>
          <w:sz w:val="28"/>
          <w:szCs w:val="28"/>
        </w:rPr>
        <w:t>Sequencing sentences to form short narratives</w:t>
      </w:r>
    </w:p>
    <w:p w14:paraId="186F3903" w14:textId="05123C52" w:rsidR="000E19AD" w:rsidRPr="000E19AD" w:rsidRDefault="000E19AD" w:rsidP="000E19AD">
      <w:pPr>
        <w:pStyle w:val="ListParagraph"/>
        <w:numPr>
          <w:ilvl w:val="0"/>
          <w:numId w:val="21"/>
        </w:numPr>
        <w:rPr>
          <w:rFonts w:cstheme="minorHAnsi"/>
          <w:sz w:val="28"/>
          <w:szCs w:val="28"/>
        </w:rPr>
      </w:pPr>
      <w:r w:rsidRPr="000E19AD">
        <w:rPr>
          <w:rFonts w:cstheme="minorHAnsi"/>
          <w:sz w:val="28"/>
          <w:szCs w:val="28"/>
        </w:rPr>
        <w:t>Re-reding what they have written to check that it makes sense</w:t>
      </w:r>
    </w:p>
    <w:p w14:paraId="27A0D46E" w14:textId="47A9A06F" w:rsidR="000E19AD" w:rsidRPr="000E19AD" w:rsidRDefault="000E19AD" w:rsidP="000E19AD">
      <w:pPr>
        <w:pStyle w:val="ListParagraph"/>
        <w:numPr>
          <w:ilvl w:val="0"/>
          <w:numId w:val="21"/>
        </w:numPr>
        <w:rPr>
          <w:rFonts w:cstheme="minorHAnsi"/>
          <w:sz w:val="28"/>
          <w:szCs w:val="28"/>
        </w:rPr>
      </w:pPr>
      <w:r w:rsidRPr="000E19AD">
        <w:rPr>
          <w:rFonts w:cstheme="minorHAnsi"/>
          <w:sz w:val="28"/>
          <w:szCs w:val="28"/>
        </w:rPr>
        <w:t>Discuss what they have written with the teacher or other pupils</w:t>
      </w:r>
    </w:p>
    <w:p w14:paraId="517C9AAA" w14:textId="4CEF4171" w:rsidR="000E19AD" w:rsidRPr="000E19AD" w:rsidRDefault="000E19AD" w:rsidP="000E19AD">
      <w:pPr>
        <w:pStyle w:val="ListParagraph"/>
        <w:numPr>
          <w:ilvl w:val="0"/>
          <w:numId w:val="21"/>
        </w:numPr>
        <w:rPr>
          <w:rFonts w:cstheme="minorHAnsi"/>
          <w:sz w:val="28"/>
          <w:szCs w:val="28"/>
        </w:rPr>
      </w:pPr>
      <w:r w:rsidRPr="000E19AD">
        <w:rPr>
          <w:rFonts w:cstheme="minorHAnsi"/>
          <w:sz w:val="28"/>
          <w:szCs w:val="28"/>
        </w:rPr>
        <w:t>Read their writing aloud, clearly enough to be heard by their peers and the teacher</w:t>
      </w:r>
    </w:p>
    <w:p w14:paraId="11AE587B" w14:textId="77777777" w:rsidR="000E19AD" w:rsidRPr="000E19AD" w:rsidRDefault="000E19AD" w:rsidP="000E19AD">
      <w:pPr>
        <w:rPr>
          <w:rFonts w:cstheme="minorHAnsi"/>
          <w:sz w:val="24"/>
          <w:szCs w:val="24"/>
        </w:rPr>
      </w:pPr>
    </w:p>
    <w:p w14:paraId="1DAA259A" w14:textId="77777777" w:rsidR="00554A28" w:rsidRDefault="000E19AD" w:rsidP="00F50D5A">
      <w:pPr>
        <w:rPr>
          <w:rFonts w:cstheme="minorHAnsi"/>
          <w:sz w:val="24"/>
          <w:szCs w:val="24"/>
        </w:rPr>
      </w:pPr>
      <w:r>
        <w:rPr>
          <w:rFonts w:cstheme="minorHAnsi"/>
          <w:noProof/>
          <w:sz w:val="24"/>
          <w:szCs w:val="24"/>
        </w:rPr>
        <w:drawing>
          <wp:inline distT="0" distB="0" distL="0" distR="0" wp14:anchorId="75538FB7" wp14:editId="442EE490">
            <wp:extent cx="1647190" cy="19999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6140" b="7913"/>
                    <a:stretch/>
                  </pic:blipFill>
                  <pic:spPr bwMode="auto">
                    <a:xfrm>
                      <a:off x="0" y="0"/>
                      <a:ext cx="1653681" cy="200786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Pr>
          <w:rFonts w:cstheme="minorHAnsi"/>
          <w:noProof/>
          <w:sz w:val="24"/>
          <w:szCs w:val="24"/>
        </w:rPr>
        <w:drawing>
          <wp:inline distT="0" distB="0" distL="0" distR="0" wp14:anchorId="54473F6D" wp14:editId="660A9F8C">
            <wp:extent cx="3503839" cy="196215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9938" cy="1965565"/>
                    </a:xfrm>
                    <a:prstGeom prst="rect">
                      <a:avLst/>
                    </a:prstGeom>
                    <a:noFill/>
                  </pic:spPr>
                </pic:pic>
              </a:graphicData>
            </a:graphic>
          </wp:inline>
        </w:drawing>
      </w:r>
    </w:p>
    <w:p w14:paraId="4B18647A" w14:textId="5B3BBC0D" w:rsidR="00921134" w:rsidRPr="00554A28" w:rsidRDefault="00921134" w:rsidP="00F50D5A">
      <w:pPr>
        <w:rPr>
          <w:rFonts w:cstheme="minorHAnsi"/>
          <w:sz w:val="24"/>
          <w:szCs w:val="24"/>
        </w:rPr>
      </w:pPr>
      <w:r w:rsidRPr="00C15B3D">
        <w:rPr>
          <w:rFonts w:cstheme="minorHAnsi"/>
          <w:b/>
          <w:sz w:val="44"/>
          <w:szCs w:val="44"/>
        </w:rPr>
        <w:lastRenderedPageBreak/>
        <w:t xml:space="preserve">Year </w:t>
      </w:r>
      <w:r w:rsidR="003F5191">
        <w:rPr>
          <w:rFonts w:cstheme="minorHAnsi"/>
          <w:b/>
          <w:sz w:val="44"/>
          <w:szCs w:val="44"/>
        </w:rPr>
        <w:t>1</w:t>
      </w:r>
      <w:r w:rsidRPr="00C15B3D">
        <w:rPr>
          <w:rFonts w:cstheme="minorHAnsi"/>
          <w:b/>
          <w:sz w:val="44"/>
          <w:szCs w:val="44"/>
        </w:rPr>
        <w:t xml:space="preserve"> Grammar and Terminology</w:t>
      </w:r>
    </w:p>
    <w:p w14:paraId="1D57914A" w14:textId="5074F553" w:rsidR="00921134" w:rsidRDefault="00970A64" w:rsidP="00F50D5A">
      <w:pPr>
        <w:rPr>
          <w:rFonts w:ascii="Twinkl Cursive Looped" w:hAnsi="Twinkl Cursive Looped"/>
          <w:b/>
          <w:sz w:val="44"/>
          <w:szCs w:val="44"/>
        </w:rPr>
      </w:pPr>
      <w:r>
        <w:rPr>
          <w:noProof/>
        </w:rPr>
        <w:drawing>
          <wp:inline distT="0" distB="0" distL="0" distR="0" wp14:anchorId="31F45602" wp14:editId="2491938F">
            <wp:extent cx="6645910" cy="32658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265805"/>
                    </a:xfrm>
                    <a:prstGeom prst="rect">
                      <a:avLst/>
                    </a:prstGeom>
                  </pic:spPr>
                </pic:pic>
              </a:graphicData>
            </a:graphic>
          </wp:inline>
        </w:drawing>
      </w:r>
    </w:p>
    <w:p w14:paraId="53B40FCA" w14:textId="2D520326" w:rsidR="00921134" w:rsidRDefault="00970A64" w:rsidP="00970A64">
      <w:pPr>
        <w:jc w:val="center"/>
        <w:rPr>
          <w:rFonts w:ascii="Twinkl Cursive Looped" w:hAnsi="Twinkl Cursive Looped"/>
          <w:b/>
          <w:noProof/>
          <w:sz w:val="44"/>
          <w:szCs w:val="44"/>
        </w:rPr>
      </w:pPr>
      <w:r>
        <w:rPr>
          <w:rFonts w:ascii="Twinkl Cursive Looped" w:hAnsi="Twinkl Cursive Looped"/>
          <w:b/>
          <w:noProof/>
          <w:sz w:val="44"/>
          <w:szCs w:val="44"/>
        </w:rPr>
        <w:drawing>
          <wp:inline distT="0" distB="0" distL="0" distR="0" wp14:anchorId="59F90B85" wp14:editId="4D756FE2">
            <wp:extent cx="6407150" cy="4498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7150" cy="4498975"/>
                    </a:xfrm>
                    <a:prstGeom prst="rect">
                      <a:avLst/>
                    </a:prstGeom>
                    <a:noFill/>
                  </pic:spPr>
                </pic:pic>
              </a:graphicData>
            </a:graphic>
          </wp:inline>
        </w:drawing>
      </w:r>
    </w:p>
    <w:p w14:paraId="0B12CF61" w14:textId="68D3F274" w:rsidR="003A5215" w:rsidRDefault="003A5215" w:rsidP="00F50D5A">
      <w:pPr>
        <w:rPr>
          <w:rFonts w:ascii="Twinkl Cursive Looped" w:hAnsi="Twinkl Cursive Looped"/>
          <w:b/>
          <w:sz w:val="44"/>
          <w:szCs w:val="44"/>
        </w:rPr>
      </w:pPr>
    </w:p>
    <w:p w14:paraId="26093100" w14:textId="671F4E08" w:rsidR="003A5215" w:rsidRDefault="003A5215" w:rsidP="00F50D5A">
      <w:pPr>
        <w:rPr>
          <w:rFonts w:ascii="Twinkl Cursive Looped" w:hAnsi="Twinkl Cursive Looped"/>
          <w:b/>
          <w:sz w:val="44"/>
          <w:szCs w:val="44"/>
        </w:rPr>
      </w:pPr>
    </w:p>
    <w:p w14:paraId="05917039" w14:textId="5D3F415F" w:rsidR="00921134" w:rsidRDefault="00921134" w:rsidP="00F50D5A">
      <w:pPr>
        <w:rPr>
          <w:rFonts w:cstheme="minorHAnsi"/>
          <w:b/>
          <w:sz w:val="44"/>
          <w:szCs w:val="44"/>
        </w:rPr>
      </w:pPr>
      <w:r w:rsidRPr="003A2CA0">
        <w:rPr>
          <w:rFonts w:cstheme="minorHAnsi"/>
          <w:b/>
          <w:sz w:val="44"/>
          <w:szCs w:val="44"/>
        </w:rPr>
        <w:lastRenderedPageBreak/>
        <w:t xml:space="preserve">Year </w:t>
      </w:r>
      <w:r w:rsidR="003F5191">
        <w:rPr>
          <w:rFonts w:cstheme="minorHAnsi"/>
          <w:b/>
          <w:sz w:val="44"/>
          <w:szCs w:val="44"/>
        </w:rPr>
        <w:t>1</w:t>
      </w:r>
      <w:r w:rsidRPr="003A2CA0">
        <w:rPr>
          <w:rFonts w:cstheme="minorHAnsi"/>
          <w:b/>
          <w:sz w:val="44"/>
          <w:szCs w:val="44"/>
        </w:rPr>
        <w:t xml:space="preserve"> Common Exception Words</w:t>
      </w:r>
      <w:r w:rsidR="004A7B57">
        <w:rPr>
          <w:rFonts w:cstheme="minorHAnsi"/>
          <w:b/>
          <w:sz w:val="44"/>
          <w:szCs w:val="44"/>
        </w:rPr>
        <w:t xml:space="preserve"> </w:t>
      </w:r>
    </w:p>
    <w:p w14:paraId="54215D8C" w14:textId="0A0526C2" w:rsidR="003A5215" w:rsidRPr="00C90961" w:rsidRDefault="003A5215" w:rsidP="00F50D5A">
      <w:pPr>
        <w:rPr>
          <w:rFonts w:cstheme="minorHAnsi"/>
          <w:sz w:val="28"/>
          <w:szCs w:val="28"/>
        </w:rPr>
      </w:pPr>
      <w:r w:rsidRPr="00C90961">
        <w:rPr>
          <w:rFonts w:cstheme="minorHAnsi"/>
          <w:sz w:val="28"/>
          <w:szCs w:val="28"/>
        </w:rPr>
        <w:t xml:space="preserve">By the end of Year </w:t>
      </w:r>
      <w:r w:rsidR="00970A64">
        <w:rPr>
          <w:rFonts w:cstheme="minorHAnsi"/>
          <w:sz w:val="28"/>
          <w:szCs w:val="28"/>
        </w:rPr>
        <w:t>1</w:t>
      </w:r>
      <w:r w:rsidRPr="00C90961">
        <w:rPr>
          <w:rFonts w:cstheme="minorHAnsi"/>
          <w:sz w:val="28"/>
          <w:szCs w:val="28"/>
        </w:rPr>
        <w:t>, children should be able to spell these words correctly and use them in their independent writing appropriately.</w:t>
      </w:r>
    </w:p>
    <w:p w14:paraId="745C55A4" w14:textId="693E1818" w:rsidR="00700829" w:rsidRPr="00C90961" w:rsidRDefault="00970A64" w:rsidP="00F50D5A">
      <w:pPr>
        <w:rPr>
          <w:rFonts w:cstheme="minorHAnsi"/>
          <w:b/>
          <w:sz w:val="44"/>
          <w:szCs w:val="44"/>
        </w:rPr>
      </w:pPr>
      <w:r w:rsidRPr="00970A64">
        <w:rPr>
          <w:noProof/>
        </w:rPr>
        <w:drawing>
          <wp:inline distT="0" distB="0" distL="0" distR="0" wp14:anchorId="0E2F4BD4" wp14:editId="2F4B1E48">
            <wp:extent cx="6645910" cy="309562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095625"/>
                    </a:xfrm>
                    <a:prstGeom prst="rect">
                      <a:avLst/>
                    </a:prstGeom>
                  </pic:spPr>
                </pic:pic>
              </a:graphicData>
            </a:graphic>
          </wp:inline>
        </w:drawing>
      </w:r>
    </w:p>
    <w:p w14:paraId="34BCDC38" w14:textId="66451604" w:rsidR="00700829" w:rsidRPr="00655C54" w:rsidRDefault="00655C54" w:rsidP="00655C54">
      <w:pPr>
        <w:rPr>
          <w:rFonts w:cstheme="minorHAnsi"/>
          <w:sz w:val="44"/>
          <w:szCs w:val="44"/>
        </w:rPr>
      </w:pPr>
      <w:r>
        <w:rPr>
          <w:rFonts w:cstheme="minorHAnsi"/>
          <w:sz w:val="44"/>
          <w:szCs w:val="44"/>
        </w:rPr>
        <w:t>Practise saying these words in sentences, reading and spelling them.</w:t>
      </w:r>
    </w:p>
    <w:p w14:paraId="0FCD39AC" w14:textId="2E872F96" w:rsidR="00970A64" w:rsidRDefault="00C90961" w:rsidP="00700829">
      <w:pPr>
        <w:tabs>
          <w:tab w:val="left" w:pos="2115"/>
        </w:tabs>
        <w:rPr>
          <w:rFonts w:cstheme="minorHAnsi"/>
          <w:b/>
          <w:noProof/>
          <w:sz w:val="44"/>
          <w:szCs w:val="44"/>
        </w:rPr>
      </w:pPr>
      <w:r>
        <w:rPr>
          <w:rFonts w:cstheme="minorHAnsi"/>
          <w:b/>
          <w:noProof/>
          <w:sz w:val="44"/>
          <w:szCs w:val="44"/>
        </w:rPr>
        <w:t xml:space="preserve"> </w:t>
      </w:r>
      <w:r w:rsidR="00655C54">
        <w:rPr>
          <w:noProof/>
        </w:rPr>
        <w:drawing>
          <wp:inline distT="0" distB="0" distL="0" distR="0" wp14:anchorId="53A77CC3" wp14:editId="0C75845E">
            <wp:extent cx="3162300" cy="217078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2146" cy="2177540"/>
                    </a:xfrm>
                    <a:prstGeom prst="rect">
                      <a:avLst/>
                    </a:prstGeom>
                  </pic:spPr>
                </pic:pic>
              </a:graphicData>
            </a:graphic>
          </wp:inline>
        </w:drawing>
      </w:r>
      <w:r w:rsidR="00655C54">
        <w:rPr>
          <w:rFonts w:cstheme="minorHAnsi"/>
          <w:b/>
          <w:noProof/>
          <w:sz w:val="44"/>
          <w:szCs w:val="44"/>
        </w:rPr>
        <w:t xml:space="preserve"> </w:t>
      </w:r>
      <w:r w:rsidR="00655C54">
        <w:t xml:space="preserve">    </w:t>
      </w:r>
      <w:r w:rsidR="00655C54" w:rsidRPr="00655C54">
        <w:rPr>
          <w:noProof/>
        </w:rPr>
        <w:drawing>
          <wp:inline distT="0" distB="0" distL="0" distR="0" wp14:anchorId="4A6B5332" wp14:editId="7F907F77">
            <wp:extent cx="3061024" cy="22098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8267" cy="2222248"/>
                    </a:xfrm>
                    <a:prstGeom prst="rect">
                      <a:avLst/>
                    </a:prstGeom>
                  </pic:spPr>
                </pic:pic>
              </a:graphicData>
            </a:graphic>
          </wp:inline>
        </w:drawing>
      </w:r>
    </w:p>
    <w:p w14:paraId="0F870C79" w14:textId="1ABA3446" w:rsidR="00970A64" w:rsidRDefault="00655C54" w:rsidP="00700829">
      <w:pPr>
        <w:tabs>
          <w:tab w:val="left" w:pos="2115"/>
        </w:tabs>
        <w:rPr>
          <w:rFonts w:cstheme="minorHAnsi"/>
          <w:b/>
          <w:sz w:val="44"/>
          <w:szCs w:val="44"/>
        </w:rPr>
      </w:pPr>
      <w:r w:rsidRPr="00655C54">
        <w:rPr>
          <w:noProof/>
        </w:rPr>
        <w:drawing>
          <wp:inline distT="0" distB="0" distL="0" distR="0" wp14:anchorId="5F726239" wp14:editId="4D1F83DB">
            <wp:extent cx="3344545" cy="1095375"/>
            <wp:effectExtent l="0" t="0" r="825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3305" cy="1098244"/>
                    </a:xfrm>
                    <a:prstGeom prst="rect">
                      <a:avLst/>
                    </a:prstGeom>
                  </pic:spPr>
                </pic:pic>
              </a:graphicData>
            </a:graphic>
          </wp:inline>
        </w:drawing>
      </w:r>
      <w:r w:rsidRPr="00655C54">
        <w:rPr>
          <w:noProof/>
        </w:rPr>
        <w:t xml:space="preserve"> </w:t>
      </w:r>
      <w:r w:rsidRPr="00655C54">
        <w:rPr>
          <w:noProof/>
        </w:rPr>
        <w:drawing>
          <wp:inline distT="0" distB="0" distL="0" distR="0" wp14:anchorId="0F658186" wp14:editId="71C15047">
            <wp:extent cx="3123857" cy="114427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7977" cy="1153105"/>
                    </a:xfrm>
                    <a:prstGeom prst="rect">
                      <a:avLst/>
                    </a:prstGeom>
                  </pic:spPr>
                </pic:pic>
              </a:graphicData>
            </a:graphic>
          </wp:inline>
        </w:drawing>
      </w:r>
    </w:p>
    <w:p w14:paraId="5FFEB613" w14:textId="77777777" w:rsidR="00970A64" w:rsidRDefault="00970A64" w:rsidP="00700829">
      <w:pPr>
        <w:tabs>
          <w:tab w:val="left" w:pos="2115"/>
        </w:tabs>
        <w:rPr>
          <w:rFonts w:cstheme="minorHAnsi"/>
          <w:b/>
          <w:sz w:val="44"/>
          <w:szCs w:val="44"/>
        </w:rPr>
      </w:pPr>
    </w:p>
    <w:p w14:paraId="3A6DB63F" w14:textId="0D8BD0D9" w:rsidR="00547132" w:rsidRPr="003A2CA0" w:rsidRDefault="0075060B" w:rsidP="00700829">
      <w:pPr>
        <w:tabs>
          <w:tab w:val="left" w:pos="2115"/>
        </w:tabs>
        <w:rPr>
          <w:rFonts w:cstheme="minorHAnsi"/>
          <w:b/>
          <w:noProof/>
          <w:sz w:val="44"/>
          <w:szCs w:val="44"/>
        </w:rPr>
      </w:pPr>
      <w:r w:rsidRPr="003A2CA0">
        <w:rPr>
          <w:rFonts w:cstheme="minorHAnsi"/>
          <w:b/>
          <w:sz w:val="44"/>
          <w:szCs w:val="44"/>
        </w:rPr>
        <w:lastRenderedPageBreak/>
        <w:t xml:space="preserve">Handwriting expectations in Year </w:t>
      </w:r>
      <w:r w:rsidR="003F5191">
        <w:rPr>
          <w:rFonts w:cstheme="minorHAnsi"/>
          <w:b/>
          <w:sz w:val="44"/>
          <w:szCs w:val="44"/>
        </w:rPr>
        <w:t>1</w:t>
      </w:r>
    </w:p>
    <w:p w14:paraId="4D851BFE" w14:textId="77777777" w:rsidR="00970A64" w:rsidRPr="00970A64" w:rsidRDefault="00970A64" w:rsidP="00970A64">
      <w:pPr>
        <w:shd w:val="clear" w:color="auto" w:fill="FFFFFF"/>
        <w:spacing w:before="75" w:after="300" w:line="240" w:lineRule="auto"/>
        <w:rPr>
          <w:rFonts w:eastAsia="Times New Roman" w:cstheme="minorHAnsi"/>
          <w:color w:val="0B0C0C"/>
          <w:sz w:val="28"/>
          <w:szCs w:val="28"/>
          <w:lang w:eastAsia="en-GB"/>
        </w:rPr>
      </w:pPr>
      <w:r w:rsidRPr="00970A64">
        <w:rPr>
          <w:rFonts w:eastAsia="Times New Roman" w:cstheme="minorHAnsi"/>
          <w:color w:val="0B0C0C"/>
          <w:sz w:val="28"/>
          <w:szCs w:val="28"/>
          <w:lang w:eastAsia="en-GB"/>
        </w:rPr>
        <w:t>Pupils should be taught to:</w:t>
      </w:r>
    </w:p>
    <w:p w14:paraId="068FC88D" w14:textId="77777777" w:rsidR="00970A64" w:rsidRPr="00970A64" w:rsidRDefault="00970A64" w:rsidP="00970A64">
      <w:pPr>
        <w:numPr>
          <w:ilvl w:val="0"/>
          <w:numId w:val="22"/>
        </w:numPr>
        <w:shd w:val="clear" w:color="auto" w:fill="FFFFFF"/>
        <w:spacing w:after="75" w:line="240" w:lineRule="auto"/>
        <w:ind w:left="300"/>
        <w:rPr>
          <w:rFonts w:eastAsia="Times New Roman" w:cstheme="minorHAnsi"/>
          <w:color w:val="0B0C0C"/>
          <w:sz w:val="28"/>
          <w:szCs w:val="28"/>
          <w:lang w:eastAsia="en-GB"/>
        </w:rPr>
      </w:pPr>
      <w:r w:rsidRPr="00970A64">
        <w:rPr>
          <w:rFonts w:eastAsia="Times New Roman" w:cstheme="minorHAnsi"/>
          <w:color w:val="0B0C0C"/>
          <w:sz w:val="28"/>
          <w:szCs w:val="28"/>
          <w:lang w:eastAsia="en-GB"/>
        </w:rPr>
        <w:t>sit correctly at a table, holding a pencil comfortably and correctly</w:t>
      </w:r>
    </w:p>
    <w:p w14:paraId="550D8491" w14:textId="7D81695C" w:rsidR="00970A64" w:rsidRPr="00970A64" w:rsidRDefault="00970A64" w:rsidP="00970A64">
      <w:pPr>
        <w:numPr>
          <w:ilvl w:val="0"/>
          <w:numId w:val="22"/>
        </w:numPr>
        <w:shd w:val="clear" w:color="auto" w:fill="FFFFFF"/>
        <w:spacing w:after="75" w:line="240" w:lineRule="auto"/>
        <w:ind w:left="300"/>
        <w:rPr>
          <w:rFonts w:eastAsia="Times New Roman" w:cstheme="minorHAnsi"/>
          <w:color w:val="0B0C0C"/>
          <w:sz w:val="28"/>
          <w:szCs w:val="28"/>
          <w:lang w:eastAsia="en-GB"/>
        </w:rPr>
      </w:pPr>
      <w:r w:rsidRPr="00970A64">
        <w:rPr>
          <w:rFonts w:eastAsia="Times New Roman" w:cstheme="minorHAnsi"/>
          <w:color w:val="0B0C0C"/>
          <w:sz w:val="28"/>
          <w:szCs w:val="28"/>
          <w:lang w:eastAsia="en-GB"/>
        </w:rPr>
        <w:t>begin to form lower-case letters in the correct direction, starting and finishing in the right place</w:t>
      </w:r>
      <w:r>
        <w:rPr>
          <w:rFonts w:eastAsia="Times New Roman" w:cstheme="minorHAnsi"/>
          <w:color w:val="0B0C0C"/>
          <w:sz w:val="28"/>
          <w:szCs w:val="28"/>
          <w:lang w:eastAsia="en-GB"/>
        </w:rPr>
        <w:t xml:space="preserve"> – using a cursive style </w:t>
      </w:r>
    </w:p>
    <w:p w14:paraId="02A38320" w14:textId="77777777" w:rsidR="00970A64" w:rsidRPr="00970A64" w:rsidRDefault="00970A64" w:rsidP="00970A64">
      <w:pPr>
        <w:numPr>
          <w:ilvl w:val="0"/>
          <w:numId w:val="22"/>
        </w:numPr>
        <w:shd w:val="clear" w:color="auto" w:fill="FFFFFF"/>
        <w:spacing w:after="75" w:line="240" w:lineRule="auto"/>
        <w:ind w:left="300"/>
        <w:rPr>
          <w:rFonts w:eastAsia="Times New Roman" w:cstheme="minorHAnsi"/>
          <w:color w:val="0B0C0C"/>
          <w:sz w:val="28"/>
          <w:szCs w:val="28"/>
          <w:lang w:eastAsia="en-GB"/>
        </w:rPr>
      </w:pPr>
      <w:r w:rsidRPr="00970A64">
        <w:rPr>
          <w:rFonts w:eastAsia="Times New Roman" w:cstheme="minorHAnsi"/>
          <w:color w:val="0B0C0C"/>
          <w:sz w:val="28"/>
          <w:szCs w:val="28"/>
          <w:lang w:eastAsia="en-GB"/>
        </w:rPr>
        <w:t>form capital letters</w:t>
      </w:r>
    </w:p>
    <w:p w14:paraId="55EA0AEF" w14:textId="77777777" w:rsidR="00970A64" w:rsidRPr="00970A64" w:rsidRDefault="00970A64" w:rsidP="00970A64">
      <w:pPr>
        <w:numPr>
          <w:ilvl w:val="0"/>
          <w:numId w:val="22"/>
        </w:numPr>
        <w:shd w:val="clear" w:color="auto" w:fill="FFFFFF"/>
        <w:spacing w:after="75" w:line="240" w:lineRule="auto"/>
        <w:ind w:left="300"/>
        <w:rPr>
          <w:rFonts w:eastAsia="Times New Roman" w:cstheme="minorHAnsi"/>
          <w:color w:val="0B0C0C"/>
          <w:sz w:val="28"/>
          <w:szCs w:val="28"/>
          <w:lang w:eastAsia="en-GB"/>
        </w:rPr>
      </w:pPr>
      <w:r w:rsidRPr="00970A64">
        <w:rPr>
          <w:rFonts w:eastAsia="Times New Roman" w:cstheme="minorHAnsi"/>
          <w:color w:val="0B0C0C"/>
          <w:sz w:val="28"/>
          <w:szCs w:val="28"/>
          <w:lang w:eastAsia="en-GB"/>
        </w:rPr>
        <w:t>form digits 0-9</w:t>
      </w:r>
    </w:p>
    <w:p w14:paraId="0EB26864" w14:textId="76F322B6" w:rsidR="00970A64" w:rsidRPr="00970A64" w:rsidRDefault="00970A64" w:rsidP="00970A64">
      <w:pPr>
        <w:numPr>
          <w:ilvl w:val="0"/>
          <w:numId w:val="22"/>
        </w:numPr>
        <w:shd w:val="clear" w:color="auto" w:fill="FFFFFF"/>
        <w:spacing w:after="75" w:line="240" w:lineRule="auto"/>
        <w:ind w:left="300"/>
        <w:rPr>
          <w:rFonts w:eastAsia="Times New Roman" w:cstheme="minorHAnsi"/>
          <w:color w:val="0B0C0C"/>
          <w:sz w:val="28"/>
          <w:szCs w:val="28"/>
          <w:lang w:eastAsia="en-GB"/>
        </w:rPr>
      </w:pPr>
      <w:r w:rsidRPr="00970A64">
        <w:rPr>
          <w:rFonts w:eastAsia="Times New Roman" w:cstheme="minorHAnsi"/>
          <w:color w:val="0B0C0C"/>
          <w:sz w:val="28"/>
          <w:szCs w:val="28"/>
          <w:lang w:eastAsia="en-GB"/>
        </w:rPr>
        <w:t>understand which letters belong to which handwriting ‘families’ (letters that are formed in similar ways) and to practise these</w:t>
      </w:r>
    </w:p>
    <w:p w14:paraId="7EC504FF" w14:textId="33076467" w:rsidR="0075060B" w:rsidRDefault="00554A28" w:rsidP="00547132">
      <w:pPr>
        <w:tabs>
          <w:tab w:val="left" w:pos="2115"/>
        </w:tabs>
        <w:jc w:val="center"/>
        <w:rPr>
          <w:rFonts w:ascii="Twinkl Cursive Looped" w:hAnsi="Twinkl Cursive Looped"/>
          <w:b/>
          <w:sz w:val="44"/>
          <w:szCs w:val="44"/>
        </w:rPr>
      </w:pPr>
      <w:bookmarkStart w:id="0" w:name="_GoBack"/>
      <w:bookmarkEnd w:id="0"/>
      <w:r>
        <w:rPr>
          <w:rFonts w:ascii="Twinkl Cursive Looped" w:hAnsi="Twinkl Cursive Looped"/>
          <w:b/>
          <w:noProof/>
          <w:sz w:val="44"/>
          <w:szCs w:val="44"/>
        </w:rPr>
        <w:drawing>
          <wp:inline distT="0" distB="0" distL="0" distR="0" wp14:anchorId="4BD01EE9" wp14:editId="23F6181A">
            <wp:extent cx="4742815" cy="6096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2815" cy="6096635"/>
                    </a:xfrm>
                    <a:prstGeom prst="rect">
                      <a:avLst/>
                    </a:prstGeom>
                    <a:noFill/>
                  </pic:spPr>
                </pic:pic>
              </a:graphicData>
            </a:graphic>
          </wp:inline>
        </w:drawing>
      </w:r>
    </w:p>
    <w:p w14:paraId="0CEBE8D3" w14:textId="77777777" w:rsidR="0075060B" w:rsidRDefault="0075060B" w:rsidP="00700829">
      <w:pPr>
        <w:tabs>
          <w:tab w:val="left" w:pos="2115"/>
        </w:tabs>
        <w:rPr>
          <w:rFonts w:ascii="Twinkl Cursive Looped" w:hAnsi="Twinkl Cursive Looped"/>
          <w:b/>
          <w:sz w:val="44"/>
          <w:szCs w:val="44"/>
        </w:rPr>
      </w:pPr>
    </w:p>
    <w:p w14:paraId="03A4872C" w14:textId="1AF84AB7" w:rsidR="00921134" w:rsidRDefault="00173949" w:rsidP="00700829">
      <w:pPr>
        <w:tabs>
          <w:tab w:val="left" w:pos="2115"/>
        </w:tabs>
        <w:rPr>
          <w:rFonts w:cstheme="minorHAnsi"/>
          <w:b/>
          <w:sz w:val="44"/>
          <w:szCs w:val="44"/>
        </w:rPr>
      </w:pPr>
      <w:r w:rsidRPr="003A2CA0">
        <w:rPr>
          <w:rFonts w:cstheme="minorHAnsi"/>
          <w:b/>
          <w:sz w:val="44"/>
          <w:szCs w:val="44"/>
        </w:rPr>
        <w:lastRenderedPageBreak/>
        <w:t>Supporting your child at home</w:t>
      </w:r>
    </w:p>
    <w:p w14:paraId="5CFFB029" w14:textId="26DA95EE" w:rsidR="00606161" w:rsidRPr="00BE4F5B" w:rsidRDefault="00606161" w:rsidP="00700829">
      <w:pPr>
        <w:tabs>
          <w:tab w:val="left" w:pos="2115"/>
        </w:tabs>
        <w:rPr>
          <w:rFonts w:cstheme="minorHAnsi"/>
          <w:b/>
          <w:sz w:val="24"/>
          <w:szCs w:val="24"/>
        </w:rPr>
      </w:pPr>
      <w:r w:rsidRPr="00BE4F5B">
        <w:rPr>
          <w:rFonts w:cstheme="minorHAnsi"/>
          <w:b/>
          <w:sz w:val="24"/>
          <w:szCs w:val="24"/>
        </w:rPr>
        <w:t>There is so much that you can do in your everyday life to support your child’s English skills.  Words are everywhere, so encourage your child to become a ‘word spotter’ and soon they will be reading without even realising!</w:t>
      </w:r>
    </w:p>
    <w:p w14:paraId="2AB6A2AE" w14:textId="60C19862" w:rsidR="00BE4F5B" w:rsidRDefault="00BE4F5B" w:rsidP="00700829">
      <w:pPr>
        <w:tabs>
          <w:tab w:val="left" w:pos="2115"/>
        </w:tabs>
        <w:rPr>
          <w:rFonts w:cstheme="minorHAnsi"/>
          <w:sz w:val="24"/>
          <w:szCs w:val="24"/>
        </w:rPr>
      </w:pPr>
      <w:r>
        <w:rPr>
          <w:rFonts w:cstheme="minorHAnsi"/>
          <w:b/>
          <w:sz w:val="24"/>
          <w:szCs w:val="24"/>
        </w:rPr>
        <w:t xml:space="preserve">Reading     </w:t>
      </w:r>
      <w:r>
        <w:rPr>
          <w:rFonts w:cstheme="minorHAnsi"/>
          <w:sz w:val="24"/>
          <w:szCs w:val="24"/>
        </w:rPr>
        <w:t>Listen to your child daily if possible so that they can become fluent readers.  While reading, focus on questioning, retelling and predicting.</w:t>
      </w:r>
    </w:p>
    <w:p w14:paraId="7DFFCCE7" w14:textId="0307439E" w:rsidR="00BE4F5B" w:rsidRDefault="00BE4F5B" w:rsidP="00700829">
      <w:pPr>
        <w:tabs>
          <w:tab w:val="left" w:pos="2115"/>
        </w:tabs>
        <w:rPr>
          <w:rFonts w:cstheme="minorHAnsi"/>
          <w:sz w:val="24"/>
          <w:szCs w:val="24"/>
        </w:rPr>
      </w:pPr>
      <w:r>
        <w:rPr>
          <w:rFonts w:cstheme="minorHAnsi"/>
          <w:sz w:val="24"/>
          <w:szCs w:val="24"/>
        </w:rPr>
        <w:t>Your child will be allocated a phonic read using the Collins online library.  This book will contain words that use the phonic knowledge your child has been taught.  It should be an easy read for them.  They will also be given a free reading book.  This may contain unfamiliar words.</w:t>
      </w:r>
    </w:p>
    <w:p w14:paraId="4B016F35" w14:textId="1417B459" w:rsidR="00BE4F5B" w:rsidRDefault="00BE4F5B" w:rsidP="00700829">
      <w:pPr>
        <w:tabs>
          <w:tab w:val="left" w:pos="2115"/>
        </w:tabs>
        <w:rPr>
          <w:rFonts w:cstheme="minorHAnsi"/>
          <w:sz w:val="24"/>
          <w:szCs w:val="24"/>
        </w:rPr>
      </w:pPr>
      <w:r>
        <w:rPr>
          <w:rFonts w:cstheme="minorHAnsi"/>
          <w:sz w:val="24"/>
          <w:szCs w:val="24"/>
        </w:rPr>
        <w:t>Strategies to help your child to read unfamiliar words:</w:t>
      </w:r>
    </w:p>
    <w:p w14:paraId="6C6E6AE2" w14:textId="48B9B16F" w:rsidR="00BE4F5B" w:rsidRDefault="00BE4F5B" w:rsidP="00BE4F5B">
      <w:pPr>
        <w:pStyle w:val="ListParagraph"/>
        <w:numPr>
          <w:ilvl w:val="0"/>
          <w:numId w:val="23"/>
        </w:numPr>
        <w:tabs>
          <w:tab w:val="left" w:pos="2115"/>
        </w:tabs>
        <w:rPr>
          <w:rFonts w:cstheme="minorHAnsi"/>
          <w:sz w:val="24"/>
          <w:szCs w:val="24"/>
        </w:rPr>
      </w:pPr>
      <w:r>
        <w:rPr>
          <w:rFonts w:cstheme="minorHAnsi"/>
          <w:sz w:val="24"/>
          <w:szCs w:val="24"/>
        </w:rPr>
        <w:t>Use the pictures (don’t cover them up) as they can help your child to predict unfamiliar words in a text.</w:t>
      </w:r>
    </w:p>
    <w:p w14:paraId="16D8C02C" w14:textId="35A995C1" w:rsidR="00BE4F5B" w:rsidRDefault="00BE4F5B" w:rsidP="00BE4F5B">
      <w:pPr>
        <w:pStyle w:val="ListParagraph"/>
        <w:numPr>
          <w:ilvl w:val="0"/>
          <w:numId w:val="23"/>
        </w:numPr>
        <w:tabs>
          <w:tab w:val="left" w:pos="2115"/>
        </w:tabs>
        <w:rPr>
          <w:rFonts w:cstheme="minorHAnsi"/>
          <w:sz w:val="24"/>
          <w:szCs w:val="24"/>
        </w:rPr>
      </w:pPr>
      <w:r>
        <w:rPr>
          <w:rFonts w:cstheme="minorHAnsi"/>
          <w:sz w:val="24"/>
          <w:szCs w:val="24"/>
        </w:rPr>
        <w:t xml:space="preserve">Sound out words and encourage them to look for digraphs (two letters one sound) e.g. </w:t>
      </w:r>
      <w:proofErr w:type="spellStart"/>
      <w:r>
        <w:rPr>
          <w:rFonts w:cstheme="minorHAnsi"/>
          <w:sz w:val="24"/>
          <w:szCs w:val="24"/>
        </w:rPr>
        <w:t>sh</w:t>
      </w:r>
      <w:proofErr w:type="spellEnd"/>
      <w:r>
        <w:rPr>
          <w:rFonts w:cstheme="minorHAnsi"/>
          <w:sz w:val="24"/>
          <w:szCs w:val="24"/>
        </w:rPr>
        <w:t xml:space="preserve">, </w:t>
      </w:r>
      <w:proofErr w:type="spellStart"/>
      <w:r>
        <w:rPr>
          <w:rFonts w:cstheme="minorHAnsi"/>
          <w:sz w:val="24"/>
          <w:szCs w:val="24"/>
        </w:rPr>
        <w:t>th</w:t>
      </w:r>
      <w:proofErr w:type="spellEnd"/>
      <w:r>
        <w:rPr>
          <w:rFonts w:cstheme="minorHAnsi"/>
          <w:sz w:val="24"/>
          <w:szCs w:val="24"/>
        </w:rPr>
        <w:t xml:space="preserve">, </w:t>
      </w:r>
      <w:proofErr w:type="spellStart"/>
      <w:r>
        <w:rPr>
          <w:rFonts w:cstheme="minorHAnsi"/>
          <w:sz w:val="24"/>
          <w:szCs w:val="24"/>
        </w:rPr>
        <w:t>ee</w:t>
      </w:r>
      <w:proofErr w:type="spellEnd"/>
      <w:r>
        <w:rPr>
          <w:rFonts w:cstheme="minorHAnsi"/>
          <w:sz w:val="24"/>
          <w:szCs w:val="24"/>
        </w:rPr>
        <w:t xml:space="preserve">, and trigraphs (three letters one sound) e.g. tch, </w:t>
      </w:r>
      <w:proofErr w:type="spellStart"/>
      <w:r>
        <w:rPr>
          <w:rFonts w:cstheme="minorHAnsi"/>
          <w:sz w:val="24"/>
          <w:szCs w:val="24"/>
        </w:rPr>
        <w:t>dge</w:t>
      </w:r>
      <w:proofErr w:type="spellEnd"/>
      <w:r>
        <w:rPr>
          <w:rFonts w:cstheme="minorHAnsi"/>
          <w:sz w:val="24"/>
          <w:szCs w:val="24"/>
        </w:rPr>
        <w:t>.</w:t>
      </w:r>
    </w:p>
    <w:p w14:paraId="34701A06" w14:textId="247360C1" w:rsidR="00BE4F5B" w:rsidRDefault="00BE4F5B" w:rsidP="00BE4F5B">
      <w:pPr>
        <w:pStyle w:val="ListParagraph"/>
        <w:numPr>
          <w:ilvl w:val="0"/>
          <w:numId w:val="23"/>
        </w:numPr>
        <w:tabs>
          <w:tab w:val="left" w:pos="2115"/>
        </w:tabs>
        <w:rPr>
          <w:rFonts w:cstheme="minorHAnsi"/>
          <w:sz w:val="24"/>
          <w:szCs w:val="24"/>
        </w:rPr>
      </w:pPr>
      <w:r>
        <w:rPr>
          <w:rFonts w:cstheme="minorHAnsi"/>
          <w:sz w:val="24"/>
          <w:szCs w:val="24"/>
        </w:rPr>
        <w:t>Break up larger words by looking for smaller words within them e.g. yesterday, sandpit, lunchbox.</w:t>
      </w:r>
    </w:p>
    <w:p w14:paraId="795386B4" w14:textId="2D0DCFC1" w:rsidR="00BE4F5B" w:rsidRDefault="00BE4F5B" w:rsidP="00BE4F5B">
      <w:pPr>
        <w:pStyle w:val="ListParagraph"/>
        <w:numPr>
          <w:ilvl w:val="0"/>
          <w:numId w:val="23"/>
        </w:numPr>
        <w:tabs>
          <w:tab w:val="left" w:pos="2115"/>
        </w:tabs>
        <w:rPr>
          <w:rFonts w:cstheme="minorHAnsi"/>
          <w:sz w:val="24"/>
          <w:szCs w:val="24"/>
        </w:rPr>
      </w:pPr>
      <w:r>
        <w:rPr>
          <w:rFonts w:cstheme="minorHAnsi"/>
          <w:sz w:val="24"/>
          <w:szCs w:val="24"/>
        </w:rPr>
        <w:t>Read on past unfamiliar words and then discuss what would make sense, look right and sound right.</w:t>
      </w:r>
    </w:p>
    <w:p w14:paraId="05E7FCB4" w14:textId="695F8ECC" w:rsidR="00BE4F5B" w:rsidRDefault="00BE4F5B" w:rsidP="00BE4F5B">
      <w:pPr>
        <w:tabs>
          <w:tab w:val="left" w:pos="2115"/>
        </w:tabs>
        <w:rPr>
          <w:rFonts w:cstheme="minorHAnsi"/>
          <w:sz w:val="24"/>
          <w:szCs w:val="24"/>
        </w:rPr>
      </w:pPr>
      <w:r>
        <w:rPr>
          <w:rFonts w:cstheme="minorHAnsi"/>
          <w:sz w:val="24"/>
          <w:szCs w:val="24"/>
        </w:rPr>
        <w:t>Strategies to help with comprehension:</w:t>
      </w:r>
    </w:p>
    <w:p w14:paraId="11F60E64" w14:textId="4DD62B35" w:rsidR="00BE4F5B" w:rsidRDefault="00BE4F5B" w:rsidP="00BE4F5B">
      <w:pPr>
        <w:pStyle w:val="ListParagraph"/>
        <w:numPr>
          <w:ilvl w:val="0"/>
          <w:numId w:val="24"/>
        </w:numPr>
        <w:tabs>
          <w:tab w:val="left" w:pos="2115"/>
        </w:tabs>
        <w:rPr>
          <w:rFonts w:cstheme="minorHAnsi"/>
          <w:sz w:val="24"/>
          <w:szCs w:val="24"/>
        </w:rPr>
      </w:pPr>
      <w:r>
        <w:rPr>
          <w:rFonts w:cstheme="minorHAnsi"/>
          <w:sz w:val="24"/>
          <w:szCs w:val="24"/>
        </w:rPr>
        <w:t>Ask your child specific questions – get them to go back to the part of the book where they can find the answer</w:t>
      </w:r>
    </w:p>
    <w:p w14:paraId="2C446F7D" w14:textId="7F54F9CA" w:rsidR="00BE4F5B" w:rsidRDefault="00BE4F5B" w:rsidP="00BE4F5B">
      <w:pPr>
        <w:pStyle w:val="ListParagraph"/>
        <w:numPr>
          <w:ilvl w:val="0"/>
          <w:numId w:val="24"/>
        </w:numPr>
        <w:tabs>
          <w:tab w:val="left" w:pos="2115"/>
        </w:tabs>
        <w:rPr>
          <w:rFonts w:cstheme="minorHAnsi"/>
          <w:sz w:val="24"/>
          <w:szCs w:val="24"/>
        </w:rPr>
      </w:pPr>
      <w:r>
        <w:rPr>
          <w:rFonts w:cstheme="minorHAnsi"/>
          <w:sz w:val="24"/>
          <w:szCs w:val="24"/>
        </w:rPr>
        <w:t>Get your child to ask you questions about the text.</w:t>
      </w:r>
    </w:p>
    <w:p w14:paraId="79FFB047" w14:textId="4B198EE9" w:rsidR="00BE4F5B" w:rsidRDefault="00BE4F5B" w:rsidP="00BE4F5B">
      <w:pPr>
        <w:pStyle w:val="ListParagraph"/>
        <w:numPr>
          <w:ilvl w:val="0"/>
          <w:numId w:val="24"/>
        </w:numPr>
        <w:tabs>
          <w:tab w:val="left" w:pos="2115"/>
        </w:tabs>
        <w:rPr>
          <w:rFonts w:cstheme="minorHAnsi"/>
          <w:sz w:val="24"/>
          <w:szCs w:val="24"/>
        </w:rPr>
      </w:pPr>
      <w:r>
        <w:rPr>
          <w:rFonts w:cstheme="minorHAnsi"/>
          <w:sz w:val="24"/>
          <w:szCs w:val="24"/>
        </w:rPr>
        <w:t>Ask your child to retell the story – ordering the events correctly.</w:t>
      </w:r>
    </w:p>
    <w:p w14:paraId="2E8C6C78" w14:textId="7CED03FD" w:rsidR="00BE4F5B" w:rsidRDefault="00BE4F5B" w:rsidP="00BE4F5B">
      <w:pPr>
        <w:pStyle w:val="ListParagraph"/>
        <w:numPr>
          <w:ilvl w:val="0"/>
          <w:numId w:val="24"/>
        </w:numPr>
        <w:tabs>
          <w:tab w:val="left" w:pos="2115"/>
        </w:tabs>
        <w:rPr>
          <w:rFonts w:cstheme="minorHAnsi"/>
          <w:sz w:val="24"/>
          <w:szCs w:val="24"/>
        </w:rPr>
      </w:pPr>
      <w:r>
        <w:rPr>
          <w:rFonts w:cstheme="minorHAnsi"/>
          <w:sz w:val="24"/>
          <w:szCs w:val="24"/>
        </w:rPr>
        <w:t>Ask your child to recall some key facts/explanations from a non-fiction text.</w:t>
      </w:r>
    </w:p>
    <w:p w14:paraId="2BBEF606" w14:textId="35B1CC3E" w:rsidR="00BE4F5B" w:rsidRDefault="005A5211" w:rsidP="00BE4F5B">
      <w:pPr>
        <w:tabs>
          <w:tab w:val="left" w:pos="2115"/>
        </w:tabs>
        <w:rPr>
          <w:rFonts w:cstheme="minorHAnsi"/>
          <w:sz w:val="24"/>
          <w:szCs w:val="24"/>
        </w:rPr>
      </w:pPr>
      <w:r>
        <w:rPr>
          <w:rFonts w:cstheme="minorHAnsi"/>
          <w:b/>
          <w:sz w:val="24"/>
          <w:szCs w:val="24"/>
        </w:rPr>
        <w:t xml:space="preserve">Writing    </w:t>
      </w:r>
      <w:r>
        <w:rPr>
          <w:rFonts w:cstheme="minorHAnsi"/>
          <w:sz w:val="24"/>
          <w:szCs w:val="24"/>
        </w:rPr>
        <w:t>Encourage your child to write for a range of purposes e.g. shopping lists, postcards, thank-you notes etc.</w:t>
      </w:r>
    </w:p>
    <w:p w14:paraId="00F53294" w14:textId="27CC2563" w:rsidR="005A5211" w:rsidRDefault="00B628EE" w:rsidP="00B628EE">
      <w:pPr>
        <w:pStyle w:val="ListParagraph"/>
        <w:numPr>
          <w:ilvl w:val="0"/>
          <w:numId w:val="25"/>
        </w:numPr>
        <w:tabs>
          <w:tab w:val="left" w:pos="2115"/>
        </w:tabs>
        <w:rPr>
          <w:rFonts w:cstheme="minorHAnsi"/>
          <w:sz w:val="24"/>
          <w:szCs w:val="24"/>
        </w:rPr>
      </w:pPr>
      <w:r>
        <w:rPr>
          <w:rFonts w:cstheme="minorHAnsi"/>
          <w:sz w:val="24"/>
          <w:szCs w:val="24"/>
        </w:rPr>
        <w:t>Let your child spell words phonetically unless it is a common exception word.</w:t>
      </w:r>
    </w:p>
    <w:p w14:paraId="5DC316D6" w14:textId="04583835" w:rsidR="00B628EE" w:rsidRDefault="00B628EE" w:rsidP="00B628EE">
      <w:pPr>
        <w:pStyle w:val="ListParagraph"/>
        <w:numPr>
          <w:ilvl w:val="0"/>
          <w:numId w:val="25"/>
        </w:numPr>
        <w:tabs>
          <w:tab w:val="left" w:pos="2115"/>
        </w:tabs>
        <w:rPr>
          <w:rFonts w:cstheme="minorHAnsi"/>
          <w:sz w:val="24"/>
          <w:szCs w:val="24"/>
        </w:rPr>
      </w:pPr>
      <w:r>
        <w:rPr>
          <w:rFonts w:cstheme="minorHAnsi"/>
          <w:sz w:val="24"/>
          <w:szCs w:val="24"/>
        </w:rPr>
        <w:t>Help them to compose sentences orally before writing.</w:t>
      </w:r>
    </w:p>
    <w:p w14:paraId="47710173" w14:textId="0E1B10DC" w:rsidR="00B628EE" w:rsidRDefault="00B628EE" w:rsidP="00B628EE">
      <w:pPr>
        <w:pStyle w:val="ListParagraph"/>
        <w:numPr>
          <w:ilvl w:val="0"/>
          <w:numId w:val="25"/>
        </w:numPr>
        <w:tabs>
          <w:tab w:val="left" w:pos="2115"/>
        </w:tabs>
        <w:rPr>
          <w:rFonts w:cstheme="minorHAnsi"/>
          <w:sz w:val="24"/>
          <w:szCs w:val="24"/>
        </w:rPr>
      </w:pPr>
      <w:r>
        <w:rPr>
          <w:rFonts w:cstheme="minorHAnsi"/>
          <w:sz w:val="24"/>
          <w:szCs w:val="24"/>
        </w:rPr>
        <w:t>Remind your child to start with a capital letter and end with a full stop.</w:t>
      </w:r>
    </w:p>
    <w:p w14:paraId="3F6284B0" w14:textId="1E5BA95A" w:rsidR="00B628EE" w:rsidRPr="00B628EE" w:rsidRDefault="00B628EE" w:rsidP="00B628EE">
      <w:pPr>
        <w:pStyle w:val="ListParagraph"/>
        <w:numPr>
          <w:ilvl w:val="0"/>
          <w:numId w:val="25"/>
        </w:numPr>
        <w:tabs>
          <w:tab w:val="left" w:pos="2115"/>
        </w:tabs>
        <w:rPr>
          <w:rFonts w:cstheme="minorHAnsi"/>
          <w:sz w:val="24"/>
          <w:szCs w:val="24"/>
        </w:rPr>
      </w:pPr>
      <w:r>
        <w:rPr>
          <w:rFonts w:cstheme="minorHAnsi"/>
          <w:sz w:val="24"/>
          <w:szCs w:val="24"/>
        </w:rPr>
        <w:t>Encourage your child to use the cursive letters taught in class.</w:t>
      </w:r>
    </w:p>
    <w:p w14:paraId="65D5C6CE" w14:textId="20E058BD" w:rsidR="00F43ADA" w:rsidRPr="00F43ADA" w:rsidRDefault="00F43ADA" w:rsidP="00DE43B7">
      <w:pPr>
        <w:tabs>
          <w:tab w:val="left" w:pos="2115"/>
        </w:tabs>
        <w:rPr>
          <w:rFonts w:cstheme="minorHAnsi"/>
          <w:sz w:val="24"/>
          <w:szCs w:val="24"/>
        </w:rPr>
      </w:pPr>
      <w:r w:rsidRPr="00F43ADA">
        <w:rPr>
          <w:rFonts w:cstheme="minorHAnsi"/>
          <w:b/>
          <w:sz w:val="24"/>
          <w:szCs w:val="24"/>
        </w:rPr>
        <w:t xml:space="preserve">Word Games   </w:t>
      </w:r>
      <w:r w:rsidRPr="00F43ADA">
        <w:rPr>
          <w:rFonts w:cstheme="minorHAnsi"/>
          <w:sz w:val="24"/>
          <w:szCs w:val="24"/>
        </w:rPr>
        <w:t>These can really help your child to build their vocabulary and increase their working memory for words.</w:t>
      </w:r>
    </w:p>
    <w:p w14:paraId="0ECCD4C7" w14:textId="2A6406F0" w:rsidR="00F43ADA" w:rsidRPr="00F43ADA" w:rsidRDefault="00F43ADA" w:rsidP="00F43ADA">
      <w:pPr>
        <w:pStyle w:val="ListParagraph"/>
        <w:numPr>
          <w:ilvl w:val="0"/>
          <w:numId w:val="18"/>
        </w:numPr>
        <w:tabs>
          <w:tab w:val="left" w:pos="2115"/>
        </w:tabs>
        <w:rPr>
          <w:rFonts w:cstheme="minorHAnsi"/>
          <w:sz w:val="24"/>
          <w:szCs w:val="24"/>
        </w:rPr>
      </w:pPr>
      <w:r w:rsidRPr="00F43ADA">
        <w:rPr>
          <w:rFonts w:cstheme="minorHAnsi"/>
          <w:i/>
          <w:sz w:val="24"/>
          <w:szCs w:val="24"/>
        </w:rPr>
        <w:t xml:space="preserve">My Basket </w:t>
      </w:r>
      <w:r w:rsidRPr="00F43ADA">
        <w:rPr>
          <w:rFonts w:cstheme="minorHAnsi"/>
          <w:sz w:val="24"/>
          <w:szCs w:val="24"/>
        </w:rPr>
        <w:t>- each time you add an extra item to the basket.  E.g. In my basket there is a loaf of bread.  In my basket there is a loaf of bread and a bottle of milk.  Etc.</w:t>
      </w:r>
    </w:p>
    <w:p w14:paraId="2E28C7EC" w14:textId="6EBF1C0F" w:rsidR="00F43ADA" w:rsidRPr="00F43ADA" w:rsidRDefault="00F43ADA" w:rsidP="00F43ADA">
      <w:pPr>
        <w:pStyle w:val="ListParagraph"/>
        <w:numPr>
          <w:ilvl w:val="0"/>
          <w:numId w:val="18"/>
        </w:numPr>
        <w:tabs>
          <w:tab w:val="left" w:pos="2115"/>
        </w:tabs>
        <w:rPr>
          <w:rFonts w:cstheme="minorHAnsi"/>
          <w:sz w:val="24"/>
          <w:szCs w:val="24"/>
        </w:rPr>
      </w:pPr>
      <w:r w:rsidRPr="00F43ADA">
        <w:rPr>
          <w:rFonts w:cstheme="minorHAnsi"/>
          <w:i/>
          <w:sz w:val="24"/>
          <w:szCs w:val="24"/>
        </w:rPr>
        <w:t xml:space="preserve">My grandmother’s cat – </w:t>
      </w:r>
      <w:r w:rsidRPr="00F43ADA">
        <w:rPr>
          <w:rFonts w:cstheme="minorHAnsi"/>
          <w:sz w:val="24"/>
          <w:szCs w:val="24"/>
        </w:rPr>
        <w:t>take turns adding adjectives to describe the cat e.g. fluffy, grey, grumpy, vicious, sneaky.  You can change grandmother’s pet!</w:t>
      </w:r>
    </w:p>
    <w:p w14:paraId="0C685A36" w14:textId="717B1A6D" w:rsidR="00F43ADA" w:rsidRPr="00F43ADA" w:rsidRDefault="00F43ADA" w:rsidP="00F43ADA">
      <w:pPr>
        <w:pStyle w:val="ListParagraph"/>
        <w:numPr>
          <w:ilvl w:val="0"/>
          <w:numId w:val="18"/>
        </w:numPr>
        <w:tabs>
          <w:tab w:val="left" w:pos="2115"/>
        </w:tabs>
        <w:rPr>
          <w:rFonts w:cstheme="minorHAnsi"/>
          <w:sz w:val="24"/>
          <w:szCs w:val="24"/>
        </w:rPr>
      </w:pPr>
      <w:r w:rsidRPr="00F43ADA">
        <w:rPr>
          <w:rFonts w:cstheme="minorHAnsi"/>
          <w:i/>
          <w:sz w:val="24"/>
          <w:szCs w:val="24"/>
        </w:rPr>
        <w:t xml:space="preserve">How many words – </w:t>
      </w:r>
      <w:r w:rsidRPr="00F43ADA">
        <w:rPr>
          <w:rFonts w:cstheme="minorHAnsi"/>
          <w:sz w:val="24"/>
          <w:szCs w:val="24"/>
        </w:rPr>
        <w:t>think of as many words as possible to describe a person, place, building, food, toy, animal etc.</w:t>
      </w:r>
    </w:p>
    <w:p w14:paraId="1AB1ADE1" w14:textId="224B0A2B" w:rsidR="00F43ADA" w:rsidRDefault="00F43ADA" w:rsidP="00F43ADA">
      <w:pPr>
        <w:pStyle w:val="ListParagraph"/>
        <w:numPr>
          <w:ilvl w:val="0"/>
          <w:numId w:val="18"/>
        </w:numPr>
        <w:tabs>
          <w:tab w:val="left" w:pos="2115"/>
        </w:tabs>
        <w:rPr>
          <w:rFonts w:cstheme="minorHAnsi"/>
          <w:sz w:val="24"/>
          <w:szCs w:val="24"/>
        </w:rPr>
      </w:pPr>
      <w:r w:rsidRPr="00F43ADA">
        <w:rPr>
          <w:rFonts w:cstheme="minorHAnsi"/>
          <w:i/>
          <w:sz w:val="24"/>
          <w:szCs w:val="24"/>
        </w:rPr>
        <w:t>Something starting with … -</w:t>
      </w:r>
      <w:r w:rsidRPr="00F43ADA">
        <w:rPr>
          <w:rFonts w:cstheme="minorHAnsi"/>
          <w:sz w:val="24"/>
          <w:szCs w:val="24"/>
        </w:rPr>
        <w:t xml:space="preserve"> how many words can you think of that starts with your chosen letter?</w:t>
      </w:r>
    </w:p>
    <w:p w14:paraId="2892A791" w14:textId="72D04638" w:rsidR="0075060B" w:rsidRPr="003A2CA0" w:rsidRDefault="00DE43B7" w:rsidP="0075060B">
      <w:pPr>
        <w:tabs>
          <w:tab w:val="left" w:pos="2115"/>
        </w:tabs>
        <w:rPr>
          <w:rFonts w:cstheme="minorHAnsi"/>
          <w:b/>
          <w:sz w:val="44"/>
          <w:szCs w:val="44"/>
        </w:rPr>
      </w:pPr>
      <w:r w:rsidRPr="003A2CA0">
        <w:rPr>
          <w:rFonts w:cstheme="minorHAnsi"/>
          <w:b/>
          <w:sz w:val="44"/>
          <w:szCs w:val="44"/>
        </w:rPr>
        <w:lastRenderedPageBreak/>
        <w:t>Useful websites, apps and resources</w:t>
      </w:r>
    </w:p>
    <w:p w14:paraId="3B22BA0C" w14:textId="516EF616" w:rsidR="00C203F2" w:rsidRPr="003A2CA0" w:rsidRDefault="00C203F2" w:rsidP="0075060B">
      <w:pPr>
        <w:tabs>
          <w:tab w:val="left" w:pos="2115"/>
        </w:tabs>
        <w:rPr>
          <w:rFonts w:cstheme="minorHAnsi"/>
          <w:b/>
          <w:sz w:val="44"/>
          <w:szCs w:val="44"/>
        </w:rPr>
      </w:pPr>
      <w:r w:rsidRPr="003A2CA0">
        <w:rPr>
          <w:rFonts w:cstheme="minorHAnsi"/>
          <w:b/>
          <w:sz w:val="44"/>
          <w:szCs w:val="44"/>
        </w:rPr>
        <w:t>NB:  Some of these are free and some require a subscription.</w:t>
      </w:r>
    </w:p>
    <w:p w14:paraId="36EE875D" w14:textId="50AF78D3" w:rsidR="00F43ADA" w:rsidRDefault="00554A28" w:rsidP="0075060B">
      <w:pPr>
        <w:tabs>
          <w:tab w:val="left" w:pos="2115"/>
        </w:tabs>
        <w:rPr>
          <w:rStyle w:val="Hyperlink"/>
          <w:rFonts w:cstheme="minorHAnsi"/>
          <w:b/>
          <w:sz w:val="28"/>
          <w:szCs w:val="28"/>
        </w:rPr>
      </w:pPr>
      <w:hyperlink r:id="rId20" w:history="1">
        <w:r w:rsidR="00F43ADA" w:rsidRPr="00B31B04">
          <w:rPr>
            <w:rStyle w:val="Hyperlink"/>
            <w:rFonts w:cstheme="minorHAnsi"/>
            <w:b/>
            <w:sz w:val="28"/>
            <w:szCs w:val="28"/>
          </w:rPr>
          <w:t>https://www.bbc.co.uk/bitesize/subjects/zgkw2hv</w:t>
        </w:r>
      </w:hyperlink>
    </w:p>
    <w:p w14:paraId="0C7A04FF" w14:textId="3F007528" w:rsidR="007A398B" w:rsidRDefault="00554A28" w:rsidP="0075060B">
      <w:pPr>
        <w:tabs>
          <w:tab w:val="left" w:pos="2115"/>
        </w:tabs>
        <w:rPr>
          <w:rStyle w:val="Hyperlink"/>
          <w:rFonts w:cstheme="minorHAnsi"/>
          <w:b/>
          <w:sz w:val="28"/>
          <w:szCs w:val="28"/>
        </w:rPr>
      </w:pPr>
      <w:hyperlink r:id="rId21" w:history="1">
        <w:r w:rsidR="007A398B" w:rsidRPr="00B31B04">
          <w:rPr>
            <w:rStyle w:val="Hyperlink"/>
            <w:rFonts w:cstheme="minorHAnsi"/>
            <w:b/>
            <w:sz w:val="28"/>
            <w:szCs w:val="28"/>
          </w:rPr>
          <w:t>http://www.crickweb.co.uk/ks1literacy.html</w:t>
        </w:r>
      </w:hyperlink>
    </w:p>
    <w:p w14:paraId="0F9B642A" w14:textId="6EF9A077" w:rsidR="007A398B" w:rsidRDefault="00554A28" w:rsidP="0075060B">
      <w:pPr>
        <w:tabs>
          <w:tab w:val="left" w:pos="2115"/>
        </w:tabs>
        <w:rPr>
          <w:rStyle w:val="Hyperlink"/>
          <w:rFonts w:cstheme="minorHAnsi"/>
          <w:b/>
          <w:sz w:val="28"/>
          <w:szCs w:val="28"/>
        </w:rPr>
      </w:pPr>
      <w:hyperlink r:id="rId22" w:history="1">
        <w:r w:rsidR="007A398B" w:rsidRPr="00B31B04">
          <w:rPr>
            <w:rStyle w:val="Hyperlink"/>
            <w:rFonts w:cstheme="minorHAnsi"/>
            <w:b/>
            <w:sz w:val="28"/>
            <w:szCs w:val="28"/>
          </w:rPr>
          <w:t>https://www.topmarks.co.uk/interactive.aspx?cat=43</w:t>
        </w:r>
      </w:hyperlink>
    </w:p>
    <w:p w14:paraId="4A3AB60E" w14:textId="6A7135E4" w:rsidR="007A398B" w:rsidRDefault="00554A28" w:rsidP="0075060B">
      <w:pPr>
        <w:tabs>
          <w:tab w:val="left" w:pos="2115"/>
        </w:tabs>
        <w:rPr>
          <w:rStyle w:val="Hyperlink"/>
          <w:rFonts w:cstheme="minorHAnsi"/>
          <w:b/>
          <w:sz w:val="28"/>
          <w:szCs w:val="28"/>
        </w:rPr>
      </w:pPr>
      <w:hyperlink r:id="rId23" w:history="1">
        <w:r w:rsidR="007A398B" w:rsidRPr="00B31B04">
          <w:rPr>
            <w:rStyle w:val="Hyperlink"/>
            <w:rFonts w:cstheme="minorHAnsi"/>
            <w:b/>
            <w:sz w:val="28"/>
            <w:szCs w:val="28"/>
          </w:rPr>
          <w:t>http://www.primaryhomeworkhelp.co.uk/literacy/</w:t>
        </w:r>
      </w:hyperlink>
    </w:p>
    <w:p w14:paraId="734B3510" w14:textId="71F98D0B" w:rsidR="007A398B" w:rsidRDefault="00554A28" w:rsidP="0075060B">
      <w:pPr>
        <w:tabs>
          <w:tab w:val="left" w:pos="2115"/>
        </w:tabs>
        <w:rPr>
          <w:rStyle w:val="Hyperlink"/>
          <w:rFonts w:cstheme="minorHAnsi"/>
          <w:b/>
          <w:sz w:val="28"/>
          <w:szCs w:val="28"/>
        </w:rPr>
      </w:pPr>
      <w:hyperlink r:id="rId24" w:history="1">
        <w:r w:rsidR="007A398B" w:rsidRPr="00B31B04">
          <w:rPr>
            <w:rStyle w:val="Hyperlink"/>
            <w:rFonts w:cstheme="minorHAnsi"/>
            <w:b/>
            <w:sz w:val="28"/>
            <w:szCs w:val="28"/>
          </w:rPr>
          <w:t>https://www.ictgames.com/mobilePage/literacy.html</w:t>
        </w:r>
      </w:hyperlink>
      <w:r w:rsidR="007A398B">
        <w:rPr>
          <w:rStyle w:val="Hyperlink"/>
          <w:rFonts w:cstheme="minorHAnsi"/>
          <w:b/>
          <w:sz w:val="28"/>
          <w:szCs w:val="28"/>
        </w:rPr>
        <w:t xml:space="preserve"> </w:t>
      </w:r>
    </w:p>
    <w:p w14:paraId="5ED1AC98" w14:textId="75DF0E87" w:rsidR="00C203F2" w:rsidRPr="007A398B" w:rsidRDefault="007A398B" w:rsidP="0075060B">
      <w:pPr>
        <w:tabs>
          <w:tab w:val="left" w:pos="2115"/>
        </w:tabs>
        <w:rPr>
          <w:rFonts w:cstheme="minorHAnsi"/>
          <w:b/>
          <w:color w:val="0000FF" w:themeColor="hyperlink"/>
          <w:sz w:val="28"/>
          <w:szCs w:val="28"/>
          <w:u w:val="single"/>
        </w:rPr>
      </w:pPr>
      <w:r w:rsidRPr="007A398B">
        <w:rPr>
          <w:rStyle w:val="Hyperlink"/>
          <w:rFonts w:cstheme="minorHAnsi"/>
          <w:b/>
          <w:sz w:val="28"/>
          <w:szCs w:val="28"/>
        </w:rPr>
        <w:t>https://www.everyschool.co.uk/english-key-stage-1-words.html</w:t>
      </w:r>
    </w:p>
    <w:p w14:paraId="73026723" w14:textId="10205084" w:rsidR="00D34611" w:rsidRPr="003A2CA0" w:rsidRDefault="00D34611" w:rsidP="0075060B">
      <w:pPr>
        <w:tabs>
          <w:tab w:val="left" w:pos="2115"/>
        </w:tabs>
        <w:rPr>
          <w:rFonts w:cstheme="minorHAnsi"/>
          <w:b/>
          <w:sz w:val="44"/>
          <w:szCs w:val="44"/>
        </w:rPr>
      </w:pPr>
      <w:r w:rsidRPr="003A2CA0">
        <w:rPr>
          <w:rFonts w:cstheme="minorHAnsi"/>
          <w:b/>
          <w:sz w:val="44"/>
          <w:szCs w:val="44"/>
        </w:rPr>
        <w:t>Android and Apple also have a wide range of learning apps for you to access.  Here is a selection of some well-known ones but they are constantly changing and expanding.</w:t>
      </w:r>
    </w:p>
    <w:p w14:paraId="42BDA08F" w14:textId="5D88CEE4" w:rsidR="00D34611" w:rsidRDefault="00D34611" w:rsidP="0075060B">
      <w:pPr>
        <w:tabs>
          <w:tab w:val="left" w:pos="2115"/>
        </w:tabs>
        <w:rPr>
          <w:rFonts w:ascii="Twinkl Cursive Looped" w:hAnsi="Twinkl Cursive Looped"/>
          <w:b/>
          <w:sz w:val="44"/>
          <w:szCs w:val="44"/>
        </w:rPr>
      </w:pPr>
      <w:r w:rsidRPr="00D34611">
        <w:rPr>
          <w:noProof/>
        </w:rPr>
        <w:drawing>
          <wp:inline distT="0" distB="0" distL="0" distR="0" wp14:anchorId="65E56DF6" wp14:editId="0A544286">
            <wp:extent cx="6494971" cy="26479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03501" cy="2651428"/>
                    </a:xfrm>
                    <a:prstGeom prst="rect">
                      <a:avLst/>
                    </a:prstGeom>
                  </pic:spPr>
                </pic:pic>
              </a:graphicData>
            </a:graphic>
          </wp:inline>
        </w:drawing>
      </w:r>
    </w:p>
    <w:p w14:paraId="6475F437" w14:textId="66FD1C94" w:rsidR="00D34611" w:rsidRPr="003A2CA0" w:rsidRDefault="00D34611" w:rsidP="0075060B">
      <w:pPr>
        <w:tabs>
          <w:tab w:val="left" w:pos="2115"/>
        </w:tabs>
        <w:rPr>
          <w:rFonts w:cstheme="minorHAnsi"/>
          <w:b/>
          <w:sz w:val="44"/>
          <w:szCs w:val="44"/>
        </w:rPr>
      </w:pPr>
      <w:r w:rsidRPr="003A2CA0">
        <w:rPr>
          <w:rFonts w:cstheme="minorHAnsi"/>
          <w:b/>
          <w:sz w:val="44"/>
          <w:szCs w:val="44"/>
        </w:rPr>
        <w:t xml:space="preserve">Finally, there are lots of practise books that you can buy from places such as WHSmith and Amazon.  If you search online for Year </w:t>
      </w:r>
      <w:r w:rsidR="003F5191">
        <w:rPr>
          <w:rFonts w:cstheme="minorHAnsi"/>
          <w:b/>
          <w:sz w:val="44"/>
          <w:szCs w:val="44"/>
        </w:rPr>
        <w:t>1</w:t>
      </w:r>
      <w:r w:rsidRPr="003A2CA0">
        <w:rPr>
          <w:rFonts w:cstheme="minorHAnsi"/>
          <w:b/>
          <w:sz w:val="44"/>
          <w:szCs w:val="44"/>
        </w:rPr>
        <w:t xml:space="preserve"> worksheets, there are also many free resources available.</w:t>
      </w:r>
    </w:p>
    <w:sectPr w:rsidR="00D34611" w:rsidRPr="003A2CA0" w:rsidSect="00E4679C">
      <w:pgSz w:w="11906" w:h="16838"/>
      <w:pgMar w:top="720" w:right="720" w:bottom="720" w:left="720"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inkl Cursive 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06FE8"/>
    <w:multiLevelType w:val="hybridMultilevel"/>
    <w:tmpl w:val="B5E2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43347"/>
    <w:multiLevelType w:val="hybridMultilevel"/>
    <w:tmpl w:val="B886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E3B7F"/>
    <w:multiLevelType w:val="hybridMultilevel"/>
    <w:tmpl w:val="5ACE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86590"/>
    <w:multiLevelType w:val="hybridMultilevel"/>
    <w:tmpl w:val="DB12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24461"/>
    <w:multiLevelType w:val="hybridMultilevel"/>
    <w:tmpl w:val="088C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9A0B51"/>
    <w:multiLevelType w:val="hybridMultilevel"/>
    <w:tmpl w:val="8378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A284A"/>
    <w:multiLevelType w:val="multilevel"/>
    <w:tmpl w:val="C224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DC4482"/>
    <w:multiLevelType w:val="hybridMultilevel"/>
    <w:tmpl w:val="E198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AE4354"/>
    <w:multiLevelType w:val="hybridMultilevel"/>
    <w:tmpl w:val="732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7B1D3B"/>
    <w:multiLevelType w:val="hybridMultilevel"/>
    <w:tmpl w:val="3AC0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DC4194"/>
    <w:multiLevelType w:val="hybridMultilevel"/>
    <w:tmpl w:val="FA1A6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B8141D"/>
    <w:multiLevelType w:val="hybridMultilevel"/>
    <w:tmpl w:val="92D6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4C494F"/>
    <w:multiLevelType w:val="hybridMultilevel"/>
    <w:tmpl w:val="1F0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064F1B"/>
    <w:multiLevelType w:val="hybridMultilevel"/>
    <w:tmpl w:val="073A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2B44F5"/>
    <w:multiLevelType w:val="hybridMultilevel"/>
    <w:tmpl w:val="59C4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577F6"/>
    <w:multiLevelType w:val="hybridMultilevel"/>
    <w:tmpl w:val="FA5A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D7542"/>
    <w:multiLevelType w:val="hybridMultilevel"/>
    <w:tmpl w:val="69402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B9E14CB"/>
    <w:multiLevelType w:val="hybridMultilevel"/>
    <w:tmpl w:val="E930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062B51"/>
    <w:multiLevelType w:val="hybridMultilevel"/>
    <w:tmpl w:val="DE3A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87799E"/>
    <w:multiLevelType w:val="hybridMultilevel"/>
    <w:tmpl w:val="6D586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1C1EA7"/>
    <w:multiLevelType w:val="hybridMultilevel"/>
    <w:tmpl w:val="603C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7802A4"/>
    <w:multiLevelType w:val="hybridMultilevel"/>
    <w:tmpl w:val="F860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F352EA"/>
    <w:multiLevelType w:val="hybridMultilevel"/>
    <w:tmpl w:val="80A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1F64E5"/>
    <w:multiLevelType w:val="hybridMultilevel"/>
    <w:tmpl w:val="E186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2A33FB"/>
    <w:multiLevelType w:val="multilevel"/>
    <w:tmpl w:val="A5D0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2"/>
  </w:num>
  <w:num w:numId="3">
    <w:abstractNumId w:val="22"/>
  </w:num>
  <w:num w:numId="4">
    <w:abstractNumId w:val="5"/>
  </w:num>
  <w:num w:numId="5">
    <w:abstractNumId w:val="21"/>
  </w:num>
  <w:num w:numId="6">
    <w:abstractNumId w:val="8"/>
  </w:num>
  <w:num w:numId="7">
    <w:abstractNumId w:val="17"/>
  </w:num>
  <w:num w:numId="8">
    <w:abstractNumId w:val="16"/>
  </w:num>
  <w:num w:numId="9">
    <w:abstractNumId w:val="19"/>
  </w:num>
  <w:num w:numId="10">
    <w:abstractNumId w:val="14"/>
  </w:num>
  <w:num w:numId="11">
    <w:abstractNumId w:val="11"/>
  </w:num>
  <w:num w:numId="12">
    <w:abstractNumId w:val="13"/>
  </w:num>
  <w:num w:numId="13">
    <w:abstractNumId w:val="23"/>
  </w:num>
  <w:num w:numId="14">
    <w:abstractNumId w:val="0"/>
  </w:num>
  <w:num w:numId="15">
    <w:abstractNumId w:val="2"/>
  </w:num>
  <w:num w:numId="16">
    <w:abstractNumId w:val="7"/>
  </w:num>
  <w:num w:numId="17">
    <w:abstractNumId w:val="6"/>
  </w:num>
  <w:num w:numId="18">
    <w:abstractNumId w:val="3"/>
  </w:num>
  <w:num w:numId="19">
    <w:abstractNumId w:val="20"/>
  </w:num>
  <w:num w:numId="20">
    <w:abstractNumId w:val="15"/>
  </w:num>
  <w:num w:numId="21">
    <w:abstractNumId w:val="10"/>
  </w:num>
  <w:num w:numId="22">
    <w:abstractNumId w:val="24"/>
  </w:num>
  <w:num w:numId="23">
    <w:abstractNumId w:val="18"/>
  </w:num>
  <w:num w:numId="24">
    <w:abstractNumId w:val="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C6"/>
    <w:rsid w:val="00014835"/>
    <w:rsid w:val="00016FF9"/>
    <w:rsid w:val="00071D89"/>
    <w:rsid w:val="00072917"/>
    <w:rsid w:val="000A2DB2"/>
    <w:rsid w:val="000C10AA"/>
    <w:rsid w:val="000D7870"/>
    <w:rsid w:val="000E19AD"/>
    <w:rsid w:val="00173949"/>
    <w:rsid w:val="001F06A4"/>
    <w:rsid w:val="00210CF3"/>
    <w:rsid w:val="002573A8"/>
    <w:rsid w:val="00271C18"/>
    <w:rsid w:val="00283CEE"/>
    <w:rsid w:val="003A2CA0"/>
    <w:rsid w:val="003A5215"/>
    <w:rsid w:val="003B2A70"/>
    <w:rsid w:val="003E5588"/>
    <w:rsid w:val="003F5191"/>
    <w:rsid w:val="00483CC1"/>
    <w:rsid w:val="004A7B57"/>
    <w:rsid w:val="004B201C"/>
    <w:rsid w:val="004C1FF7"/>
    <w:rsid w:val="005205C4"/>
    <w:rsid w:val="00547132"/>
    <w:rsid w:val="00554A28"/>
    <w:rsid w:val="00596CE6"/>
    <w:rsid w:val="005A5211"/>
    <w:rsid w:val="005B1F7E"/>
    <w:rsid w:val="00606161"/>
    <w:rsid w:val="006266B8"/>
    <w:rsid w:val="00654B9A"/>
    <w:rsid w:val="00655C54"/>
    <w:rsid w:val="006937F0"/>
    <w:rsid w:val="006966D9"/>
    <w:rsid w:val="00700829"/>
    <w:rsid w:val="00720976"/>
    <w:rsid w:val="0075060B"/>
    <w:rsid w:val="007608F5"/>
    <w:rsid w:val="007635E8"/>
    <w:rsid w:val="00772DB6"/>
    <w:rsid w:val="007A398B"/>
    <w:rsid w:val="008C2619"/>
    <w:rsid w:val="00921134"/>
    <w:rsid w:val="00923552"/>
    <w:rsid w:val="00945358"/>
    <w:rsid w:val="0096747F"/>
    <w:rsid w:val="00970A64"/>
    <w:rsid w:val="00A50ED9"/>
    <w:rsid w:val="00A6517C"/>
    <w:rsid w:val="00AD6B1B"/>
    <w:rsid w:val="00AE1CED"/>
    <w:rsid w:val="00AE5A88"/>
    <w:rsid w:val="00B628EE"/>
    <w:rsid w:val="00B65E05"/>
    <w:rsid w:val="00BB3EC7"/>
    <w:rsid w:val="00BE2166"/>
    <w:rsid w:val="00BE4F5B"/>
    <w:rsid w:val="00C066A6"/>
    <w:rsid w:val="00C15B3D"/>
    <w:rsid w:val="00C203F2"/>
    <w:rsid w:val="00C67681"/>
    <w:rsid w:val="00C90961"/>
    <w:rsid w:val="00CE1C13"/>
    <w:rsid w:val="00D34611"/>
    <w:rsid w:val="00D43E2E"/>
    <w:rsid w:val="00DE43B7"/>
    <w:rsid w:val="00E31068"/>
    <w:rsid w:val="00E403C6"/>
    <w:rsid w:val="00E4679C"/>
    <w:rsid w:val="00E57A39"/>
    <w:rsid w:val="00ED2DBF"/>
    <w:rsid w:val="00EE18A7"/>
    <w:rsid w:val="00F43ADA"/>
    <w:rsid w:val="00F50D5A"/>
    <w:rsid w:val="00FB1A60"/>
    <w:rsid w:val="00FD0599"/>
    <w:rsid w:val="00FD3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8309C0"/>
  <w15:chartTrackingRefBased/>
  <w15:docId w15:val="{1495A293-D69F-4F34-BBCF-2F4B773F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79C"/>
    <w:pPr>
      <w:ind w:left="720"/>
      <w:contextualSpacing/>
    </w:pPr>
  </w:style>
  <w:style w:type="character" w:styleId="Hyperlink">
    <w:name w:val="Hyperlink"/>
    <w:basedOn w:val="DefaultParagraphFont"/>
    <w:uiPriority w:val="99"/>
    <w:unhideWhenUsed/>
    <w:rsid w:val="00C203F2"/>
    <w:rPr>
      <w:color w:val="0000FF" w:themeColor="hyperlink"/>
      <w:u w:val="single"/>
    </w:rPr>
  </w:style>
  <w:style w:type="character" w:styleId="UnresolvedMention">
    <w:name w:val="Unresolved Mention"/>
    <w:basedOn w:val="DefaultParagraphFont"/>
    <w:uiPriority w:val="99"/>
    <w:semiHidden/>
    <w:unhideWhenUsed/>
    <w:rsid w:val="00C2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06295">
      <w:bodyDiv w:val="1"/>
      <w:marLeft w:val="0"/>
      <w:marRight w:val="0"/>
      <w:marTop w:val="0"/>
      <w:marBottom w:val="0"/>
      <w:divBdr>
        <w:top w:val="none" w:sz="0" w:space="0" w:color="auto"/>
        <w:left w:val="none" w:sz="0" w:space="0" w:color="auto"/>
        <w:bottom w:val="none" w:sz="0" w:space="0" w:color="auto"/>
        <w:right w:val="none" w:sz="0" w:space="0" w:color="auto"/>
      </w:divBdr>
    </w:div>
    <w:div w:id="801922617">
      <w:bodyDiv w:val="1"/>
      <w:marLeft w:val="0"/>
      <w:marRight w:val="0"/>
      <w:marTop w:val="0"/>
      <w:marBottom w:val="0"/>
      <w:divBdr>
        <w:top w:val="none" w:sz="0" w:space="0" w:color="auto"/>
        <w:left w:val="none" w:sz="0" w:space="0" w:color="auto"/>
        <w:bottom w:val="none" w:sz="0" w:space="0" w:color="auto"/>
        <w:right w:val="none" w:sz="0" w:space="0" w:color="auto"/>
      </w:divBdr>
    </w:div>
    <w:div w:id="168181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rickweb.co.uk/ks1literacy.html"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bbc.co.uk/bitesize/subjects/zgkw2hv"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ictgames.com/mobilePage/literacy.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primaryhomeworkhelp.co.uk/literacy/"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hyperlink" Target="https://www.topmarks.co.uk/interactive.aspx?cat=4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1CE8C-7A08-4C90-B06A-F1836A8A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1167</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Richards</dc:creator>
  <cp:keywords/>
  <dc:description/>
  <cp:lastModifiedBy>Mrs Richards</cp:lastModifiedBy>
  <cp:revision>10</cp:revision>
  <dcterms:created xsi:type="dcterms:W3CDTF">2022-03-09T14:34:00Z</dcterms:created>
  <dcterms:modified xsi:type="dcterms:W3CDTF">2022-07-18T13:18:00Z</dcterms:modified>
</cp:coreProperties>
</file>